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01944" w14:textId="77777777" w:rsidR="00CF4162" w:rsidRDefault="00F30F17">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color w:val="CC9900"/>
          <w:sz w:val="22"/>
          <w:szCs w:val="22"/>
        </w:rPr>
        <w:t>Bruxelles</w:t>
      </w:r>
      <w:r>
        <w:rPr>
          <w:sz w:val="22"/>
          <w:szCs w:val="22"/>
        </w:rPr>
        <w:t xml:space="preserve">, le </w:t>
      </w:r>
    </w:p>
    <w:p w14:paraId="1C664216" w14:textId="77777777" w:rsidR="00CF4162" w:rsidRDefault="00F30F17">
      <w:pPr>
        <w:pStyle w:val="Adresse"/>
        <w:framePr w:w="4269" w:h="1690" w:hRule="exact" w:wrap="notBeside" w:hAnchor="page" w:x="6662" w:y="2422"/>
        <w:spacing w:line="280" w:lineRule="exact"/>
        <w:rPr>
          <w:color w:val="CC9900"/>
          <w:sz w:val="22"/>
          <w:szCs w:val="22"/>
        </w:rPr>
      </w:pPr>
      <w:commentRangeStart w:id="0"/>
      <w:r>
        <w:rPr>
          <w:color w:val="CC9900"/>
          <w:sz w:val="22"/>
          <w:szCs w:val="22"/>
        </w:rPr>
        <w:t>SOUMISSIONNAIRES NON RETENUS</w:t>
      </w:r>
    </w:p>
    <w:p w14:paraId="1A020D8D" w14:textId="77777777" w:rsidR="00CF4162" w:rsidRDefault="00F30F17">
      <w:pPr>
        <w:pStyle w:val="Adresse"/>
        <w:framePr w:w="4269" w:h="1690" w:hRule="exact" w:wrap="notBeside" w:hAnchor="page" w:x="6662" w:y="2422"/>
        <w:spacing w:line="280" w:lineRule="exact"/>
        <w:rPr>
          <w:color w:val="CC9900"/>
          <w:sz w:val="22"/>
          <w:szCs w:val="22"/>
        </w:rPr>
      </w:pPr>
      <w:r>
        <w:rPr>
          <w:color w:val="CC9900"/>
          <w:sz w:val="22"/>
          <w:szCs w:val="22"/>
        </w:rPr>
        <w:t>Pour le groupement xxxxxxx</w:t>
      </w:r>
      <w:commentRangeEnd w:id="0"/>
      <w:r>
        <w:rPr>
          <w:rStyle w:val="Marquedecommentaire"/>
          <w:color w:val="CC9900"/>
          <w:sz w:val="22"/>
          <w:szCs w:val="22"/>
        </w:rPr>
        <w:commentReference w:id="0"/>
      </w:r>
    </w:p>
    <w:p w14:paraId="5BCE9F9B" w14:textId="77777777" w:rsidR="00CF4162" w:rsidRDefault="00F30F17">
      <w:pPr>
        <w:pStyle w:val="Adresse"/>
        <w:framePr w:w="4269" w:h="1690" w:hRule="exact" w:wrap="notBeside" w:hAnchor="page" w:x="6662" w:y="2422"/>
        <w:spacing w:line="280" w:lineRule="exact"/>
        <w:rPr>
          <w:color w:val="CC9900"/>
          <w:sz w:val="22"/>
          <w:szCs w:val="22"/>
        </w:rPr>
      </w:pPr>
      <w:commentRangeStart w:id="1"/>
      <w:r>
        <w:rPr>
          <w:color w:val="CC9900"/>
          <w:sz w:val="22"/>
          <w:szCs w:val="22"/>
        </w:rPr>
        <w:t xml:space="preserve">Madame, Monsieur </w:t>
      </w:r>
    </w:p>
    <w:p w14:paraId="20CDDECB" w14:textId="77777777" w:rsidR="00CF4162" w:rsidRDefault="00F30F17">
      <w:pPr>
        <w:pStyle w:val="Adresse"/>
        <w:framePr w:w="4269" w:h="1690" w:hRule="exact" w:wrap="notBeside" w:hAnchor="page" w:x="6662" w:y="2422"/>
        <w:spacing w:line="280" w:lineRule="exact"/>
        <w:rPr>
          <w:color w:val="CC9900"/>
          <w:sz w:val="22"/>
          <w:szCs w:val="22"/>
        </w:rPr>
      </w:pPr>
      <w:r>
        <w:rPr>
          <w:color w:val="CC9900"/>
          <w:sz w:val="22"/>
          <w:szCs w:val="22"/>
        </w:rPr>
        <w:t>Organisme</w:t>
      </w:r>
    </w:p>
    <w:p w14:paraId="14E8D14A" w14:textId="77777777" w:rsidR="00CF4162" w:rsidRDefault="00F30F17">
      <w:pPr>
        <w:pStyle w:val="Adresse"/>
        <w:framePr w:w="4269" w:h="1690" w:hRule="exact" w:wrap="notBeside" w:hAnchor="page" w:x="6662" w:y="2422"/>
        <w:spacing w:line="280" w:lineRule="exact"/>
        <w:rPr>
          <w:color w:val="CC9900"/>
          <w:sz w:val="22"/>
          <w:szCs w:val="22"/>
        </w:rPr>
      </w:pPr>
      <w:r>
        <w:rPr>
          <w:color w:val="CC9900"/>
          <w:sz w:val="22"/>
          <w:szCs w:val="22"/>
        </w:rPr>
        <w:t>Adresse</w:t>
      </w:r>
    </w:p>
    <w:p w14:paraId="42B1B88F" w14:textId="77777777" w:rsidR="00CF4162" w:rsidRDefault="00F30F17">
      <w:pPr>
        <w:pStyle w:val="Adresse"/>
        <w:framePr w:w="4269" w:h="1690" w:hRule="exact" w:wrap="notBeside" w:hAnchor="page" w:x="6662" w:y="2422"/>
        <w:spacing w:line="280" w:lineRule="exact"/>
        <w:rPr>
          <w:color w:val="CC9900"/>
          <w:sz w:val="22"/>
          <w:szCs w:val="22"/>
        </w:rPr>
      </w:pPr>
      <w:r>
        <w:rPr>
          <w:color w:val="CC9900"/>
          <w:sz w:val="22"/>
          <w:szCs w:val="22"/>
        </w:rPr>
        <w:t>Ville</w:t>
      </w:r>
      <w:commentRangeEnd w:id="1"/>
      <w:r>
        <w:rPr>
          <w:rStyle w:val="Marquedecommentaire"/>
          <w:color w:val="CC9900"/>
          <w:sz w:val="22"/>
          <w:szCs w:val="22"/>
        </w:rPr>
        <w:commentReference w:id="1"/>
      </w:r>
    </w:p>
    <w:p w14:paraId="37021406" w14:textId="77777777" w:rsidR="00CF4162" w:rsidRDefault="00CF4162">
      <w:pPr>
        <w:pStyle w:val="Adresse"/>
        <w:framePr w:w="4269" w:h="1690" w:hRule="exact" w:wrap="notBeside" w:hAnchor="page" w:x="6662" w:y="2422"/>
        <w:spacing w:line="280" w:lineRule="exact"/>
        <w:rPr>
          <w:sz w:val="22"/>
          <w:szCs w:val="22"/>
        </w:rPr>
      </w:pPr>
    </w:p>
    <w:p w14:paraId="65C70E5B" w14:textId="77777777" w:rsidR="00CF4162" w:rsidRDefault="00CF4162">
      <w:pPr>
        <w:pStyle w:val="Adresse"/>
        <w:framePr w:w="4269" w:h="1690" w:hRule="exact" w:wrap="notBeside" w:hAnchor="page" w:x="6662" w:y="2422"/>
        <w:spacing w:line="280" w:lineRule="exact"/>
        <w:rPr>
          <w:sz w:val="22"/>
          <w:szCs w:val="22"/>
        </w:rPr>
      </w:pPr>
    </w:p>
    <w:p w14:paraId="207EB3A5" w14:textId="77777777" w:rsidR="00CF4162" w:rsidRDefault="00CF4162">
      <w:pPr>
        <w:pStyle w:val="Adresse"/>
        <w:framePr w:w="4269" w:h="1690" w:hRule="exact" w:wrap="notBeside" w:hAnchor="page" w:x="6662" w:y="2422"/>
        <w:spacing w:line="280" w:lineRule="exact"/>
        <w:rPr>
          <w:sz w:val="22"/>
          <w:szCs w:val="22"/>
        </w:rPr>
      </w:pPr>
    </w:p>
    <w:p w14:paraId="37BE7AB6" w14:textId="77777777" w:rsidR="00CF4162" w:rsidRDefault="00CF4162">
      <w:pPr>
        <w:pStyle w:val="Adresse"/>
        <w:framePr w:w="4269" w:h="1690" w:hRule="exact" w:wrap="notBeside" w:hAnchor="page" w:x="6662" w:y="2422"/>
        <w:rPr>
          <w:sz w:val="22"/>
          <w:szCs w:val="22"/>
        </w:rPr>
      </w:pPr>
    </w:p>
    <w:p w14:paraId="217673AF" w14:textId="77777777" w:rsidR="00CF4162" w:rsidRDefault="00CF4162">
      <w:pPr>
        <w:pStyle w:val="Adresse"/>
        <w:framePr w:w="4269" w:h="1690" w:hRule="exact" w:wrap="notBeside" w:hAnchor="page" w:x="6662" w:y="2422"/>
        <w:rPr>
          <w:sz w:val="22"/>
          <w:szCs w:val="22"/>
        </w:rPr>
      </w:pPr>
    </w:p>
    <w:p w14:paraId="5840B2B3" w14:textId="77777777" w:rsidR="00CF4162" w:rsidRDefault="00CF4162">
      <w:pPr>
        <w:pStyle w:val="Adresse"/>
        <w:framePr w:w="4269" w:h="1690" w:hRule="exact" w:wrap="notBeside" w:hAnchor="page" w:x="6662" w:y="2422"/>
        <w:rPr>
          <w:sz w:val="22"/>
          <w:szCs w:val="22"/>
        </w:rPr>
      </w:pPr>
    </w:p>
    <w:p w14:paraId="45146AB9" w14:textId="77777777" w:rsidR="00CF4162" w:rsidRDefault="00CF4162">
      <w:pPr>
        <w:pStyle w:val="Adresse"/>
        <w:framePr w:w="4269" w:h="1690" w:hRule="exact" w:wrap="notBeside" w:hAnchor="page" w:x="6662" w:y="2422"/>
        <w:rPr>
          <w:sz w:val="22"/>
          <w:szCs w:val="22"/>
        </w:rPr>
      </w:pPr>
    </w:p>
    <w:p w14:paraId="3B4F120D" w14:textId="77777777" w:rsidR="00CF4162" w:rsidRDefault="00CF4162">
      <w:pPr>
        <w:pStyle w:val="Adresse"/>
        <w:framePr w:w="4269" w:h="1690" w:hRule="exact" w:wrap="notBeside" w:hAnchor="page" w:x="6662" w:y="2422"/>
        <w:rPr>
          <w:sz w:val="22"/>
          <w:szCs w:val="22"/>
        </w:rPr>
      </w:pPr>
    </w:p>
    <w:p w14:paraId="63744434" w14:textId="77777777" w:rsidR="00CF4162" w:rsidRDefault="00CF4162">
      <w:pPr>
        <w:pStyle w:val="Adresse"/>
        <w:framePr w:w="4269" w:h="1690" w:hRule="exact" w:wrap="notBeside" w:hAnchor="page" w:x="6662" w:y="2422"/>
        <w:rPr>
          <w:sz w:val="22"/>
          <w:szCs w:val="22"/>
        </w:rPr>
      </w:pPr>
    </w:p>
    <w:p w14:paraId="7E6963AA" w14:textId="77777777" w:rsidR="00CF4162" w:rsidRDefault="00F30F17">
      <w:pPr>
        <w:framePr w:w="2886" w:h="902" w:hRule="exact" w:hSpace="142" w:wrap="notBeside" w:vAnchor="page" w:hAnchor="page" w:x="1569" w:y="3871"/>
        <w:spacing w:line="200" w:lineRule="exact"/>
        <w:rPr>
          <w:b/>
          <w:sz w:val="16"/>
          <w:szCs w:val="16"/>
        </w:rPr>
      </w:pPr>
      <w:r>
        <w:rPr>
          <w:b/>
          <w:sz w:val="16"/>
          <w:szCs w:val="16"/>
        </w:rPr>
        <w:t>Gestionnaire du dossier</w:t>
      </w:r>
    </w:p>
    <w:p w14:paraId="2C217CBA" w14:textId="77777777" w:rsidR="00CF4162" w:rsidRDefault="00F30F17">
      <w:pPr>
        <w:framePr w:w="2886" w:h="902" w:hRule="exact" w:hSpace="142" w:wrap="notBeside" w:vAnchor="page" w:hAnchor="page" w:x="1569" w:y="3871"/>
        <w:spacing w:line="200" w:lineRule="exact"/>
        <w:rPr>
          <w:color w:val="CC9900"/>
          <w:sz w:val="16"/>
          <w:szCs w:val="16"/>
        </w:rPr>
      </w:pPr>
      <w:r>
        <w:rPr>
          <w:color w:val="CC9900"/>
          <w:sz w:val="16"/>
          <w:szCs w:val="16"/>
        </w:rPr>
        <w:t>Prénom NOM</w:t>
      </w:r>
    </w:p>
    <w:p w14:paraId="1BBAAABD" w14:textId="77777777" w:rsidR="00CF4162" w:rsidRDefault="00F30F17">
      <w:pPr>
        <w:framePr w:w="2886" w:h="902" w:hRule="exact" w:hSpace="142" w:wrap="notBeside" w:vAnchor="page" w:hAnchor="page" w:x="1569" w:y="3871"/>
        <w:spacing w:line="200" w:lineRule="exact"/>
        <w:rPr>
          <w:color w:val="CC9900"/>
          <w:sz w:val="16"/>
          <w:szCs w:val="16"/>
        </w:rPr>
      </w:pPr>
      <w:r>
        <w:rPr>
          <w:color w:val="CC9900"/>
          <w:sz w:val="16"/>
          <w:szCs w:val="16"/>
        </w:rPr>
        <w:t>mail@mail</w:t>
      </w:r>
    </w:p>
    <w:p w14:paraId="6334CCDB" w14:textId="77777777" w:rsidR="00CF4162" w:rsidRDefault="00F30F17">
      <w:pPr>
        <w:framePr w:w="2886" w:h="902" w:hRule="exact" w:hSpace="142" w:wrap="notBeside" w:vAnchor="page" w:hAnchor="page" w:x="1569" w:y="3871"/>
        <w:spacing w:line="200" w:lineRule="exact"/>
        <w:rPr>
          <w:color w:val="CC9900"/>
          <w:sz w:val="16"/>
          <w:szCs w:val="16"/>
        </w:rPr>
      </w:pPr>
      <w:r>
        <w:rPr>
          <w:color w:val="CC9900"/>
          <w:sz w:val="16"/>
          <w:szCs w:val="16"/>
        </w:rPr>
        <w:t xml:space="preserve">Tél. : </w:t>
      </w:r>
    </w:p>
    <w:p w14:paraId="7BA3D03C" w14:textId="77777777" w:rsidR="00CF4162" w:rsidRDefault="00F30F17">
      <w:pPr>
        <w:ind w:right="-108"/>
        <w:rPr>
          <w:rFonts w:ascii="Verdana" w:hAnsi="Verdana"/>
          <w:color w:val="FF0000"/>
          <w:sz w:val="20"/>
          <w:szCs w:val="20"/>
        </w:rPr>
      </w:pPr>
      <w:commentRangeStart w:id="2"/>
      <w:r>
        <w:rPr>
          <w:rFonts w:ascii="Arial" w:hAnsi="Arial"/>
          <w:b/>
          <w:color w:val="FF0000"/>
          <w:sz w:val="22"/>
          <w:szCs w:val="22"/>
        </w:rPr>
        <w:t>RECOMMANDE</w:t>
      </w:r>
      <w:commentRangeEnd w:id="2"/>
      <w:r>
        <w:rPr>
          <w:rStyle w:val="Marquedecommentaire"/>
          <w:rFonts w:ascii="Verdana" w:hAnsi="Verdana"/>
          <w:color w:val="FF0000"/>
          <w:sz w:val="20"/>
          <w:szCs w:val="20"/>
        </w:rPr>
        <w:commentReference w:id="2"/>
      </w:r>
    </w:p>
    <w:p w14:paraId="56789677" w14:textId="77777777" w:rsidR="00CF4162" w:rsidRDefault="00CF4162">
      <w:pPr>
        <w:rPr>
          <w:sz w:val="22"/>
          <w:szCs w:val="22"/>
        </w:rPr>
      </w:pPr>
    </w:p>
    <w:p w14:paraId="6B31390E" w14:textId="77777777" w:rsidR="00CF4162" w:rsidRDefault="00CF4162">
      <w:pPr>
        <w:rPr>
          <w:sz w:val="22"/>
          <w:szCs w:val="22"/>
        </w:rPr>
      </w:pPr>
    </w:p>
    <w:p w14:paraId="5A66C884" w14:textId="77777777" w:rsidR="00CF4162" w:rsidRDefault="00CF4162">
      <w:pPr>
        <w:rPr>
          <w:sz w:val="22"/>
          <w:szCs w:val="22"/>
        </w:rPr>
      </w:pPr>
    </w:p>
    <w:tbl>
      <w:tblPr>
        <w:tblW w:w="0" w:type="auto"/>
        <w:tblLook w:val="01E0" w:firstRow="1" w:lastRow="1" w:firstColumn="1" w:lastColumn="1" w:noHBand="0" w:noVBand="0"/>
      </w:tblPr>
      <w:tblGrid>
        <w:gridCol w:w="2182"/>
        <w:gridCol w:w="2202"/>
        <w:gridCol w:w="2202"/>
        <w:gridCol w:w="2201"/>
      </w:tblGrid>
      <w:tr w:rsidR="00CF4162" w14:paraId="54D2D674" w14:textId="77777777">
        <w:tc>
          <w:tcPr>
            <w:tcW w:w="2303" w:type="dxa"/>
          </w:tcPr>
          <w:p w14:paraId="342768AA" w14:textId="77777777" w:rsidR="00CF4162" w:rsidRDefault="00F30F17">
            <w:pPr>
              <w:rPr>
                <w:b/>
                <w:sz w:val="20"/>
                <w:szCs w:val="20"/>
              </w:rPr>
            </w:pPr>
            <w:r>
              <w:rPr>
                <w:sz w:val="16"/>
                <w:szCs w:val="16"/>
              </w:rPr>
              <w:t>Votre lettre du</w:t>
            </w:r>
          </w:p>
        </w:tc>
        <w:tc>
          <w:tcPr>
            <w:tcW w:w="2303" w:type="dxa"/>
          </w:tcPr>
          <w:p w14:paraId="66E70D22" w14:textId="77777777" w:rsidR="00CF4162" w:rsidRDefault="00F30F17">
            <w:pPr>
              <w:rPr>
                <w:b/>
                <w:sz w:val="20"/>
                <w:szCs w:val="20"/>
              </w:rPr>
            </w:pPr>
            <w:r>
              <w:rPr>
                <w:sz w:val="16"/>
                <w:szCs w:val="16"/>
              </w:rPr>
              <w:t>Vos références</w:t>
            </w:r>
          </w:p>
        </w:tc>
        <w:tc>
          <w:tcPr>
            <w:tcW w:w="2303" w:type="dxa"/>
          </w:tcPr>
          <w:p w14:paraId="48EFC737" w14:textId="77777777" w:rsidR="00CF4162" w:rsidRDefault="00F30F17">
            <w:pPr>
              <w:rPr>
                <w:b/>
                <w:sz w:val="20"/>
                <w:szCs w:val="20"/>
              </w:rPr>
            </w:pPr>
            <w:r>
              <w:rPr>
                <w:sz w:val="16"/>
                <w:szCs w:val="16"/>
              </w:rPr>
              <w:t>Nos références</w:t>
            </w:r>
          </w:p>
        </w:tc>
        <w:tc>
          <w:tcPr>
            <w:tcW w:w="2303" w:type="dxa"/>
          </w:tcPr>
          <w:p w14:paraId="31BA581B" w14:textId="77777777" w:rsidR="00CF4162" w:rsidRDefault="00F30F17">
            <w:pPr>
              <w:rPr>
                <w:b/>
                <w:sz w:val="20"/>
                <w:szCs w:val="20"/>
              </w:rPr>
            </w:pPr>
            <w:smartTag w:uri="urn:schemas-microsoft-com:office:smarttags" w:element="PersonName">
              <w:r>
                <w:rPr>
                  <w:sz w:val="16"/>
                  <w:szCs w:val="16"/>
                </w:rPr>
                <w:t>Anne</w:t>
              </w:r>
            </w:smartTag>
            <w:r>
              <w:rPr>
                <w:sz w:val="16"/>
                <w:szCs w:val="16"/>
              </w:rPr>
              <w:t>xes</w:t>
            </w:r>
          </w:p>
        </w:tc>
      </w:tr>
      <w:tr w:rsidR="00CF4162" w14:paraId="65D3F8BD" w14:textId="77777777">
        <w:trPr>
          <w:trHeight w:val="90"/>
        </w:trPr>
        <w:tc>
          <w:tcPr>
            <w:tcW w:w="2303" w:type="dxa"/>
          </w:tcPr>
          <w:p w14:paraId="377A0765" w14:textId="77777777" w:rsidR="00CF4162" w:rsidRDefault="00CF4162">
            <w:pPr>
              <w:rPr>
                <w:sz w:val="16"/>
                <w:szCs w:val="16"/>
              </w:rPr>
            </w:pPr>
          </w:p>
        </w:tc>
        <w:tc>
          <w:tcPr>
            <w:tcW w:w="2303" w:type="dxa"/>
          </w:tcPr>
          <w:p w14:paraId="5F7A6CB4" w14:textId="77777777" w:rsidR="00CF4162" w:rsidRDefault="00CF4162">
            <w:pPr>
              <w:rPr>
                <w:sz w:val="16"/>
                <w:szCs w:val="16"/>
              </w:rPr>
            </w:pPr>
          </w:p>
        </w:tc>
        <w:tc>
          <w:tcPr>
            <w:tcW w:w="2303" w:type="dxa"/>
          </w:tcPr>
          <w:p w14:paraId="76A92C60" w14:textId="77777777" w:rsidR="00CF4162" w:rsidRDefault="00F30F17">
            <w:pPr>
              <w:rPr>
                <w:sz w:val="16"/>
                <w:szCs w:val="16"/>
              </w:rPr>
            </w:pPr>
            <w:r>
              <w:rPr>
                <w:color w:val="CC9900"/>
                <w:sz w:val="16"/>
                <w:szCs w:val="16"/>
              </w:rPr>
              <w:t>xxxxxxx</w:t>
            </w:r>
          </w:p>
        </w:tc>
        <w:tc>
          <w:tcPr>
            <w:tcW w:w="2303" w:type="dxa"/>
          </w:tcPr>
          <w:p w14:paraId="531849CC" w14:textId="77777777" w:rsidR="00CF4162" w:rsidRDefault="00F30F17">
            <w:pPr>
              <w:rPr>
                <w:color w:val="CC9900"/>
                <w:sz w:val="16"/>
                <w:szCs w:val="16"/>
              </w:rPr>
            </w:pPr>
            <w:r>
              <w:rPr>
                <w:color w:val="CC9900"/>
                <w:sz w:val="16"/>
                <w:szCs w:val="16"/>
              </w:rPr>
              <w:t>Nombre d’annexes à indiquer</w:t>
            </w:r>
          </w:p>
        </w:tc>
      </w:tr>
    </w:tbl>
    <w:p w14:paraId="0FFA5E81" w14:textId="77777777" w:rsidR="00CF4162" w:rsidRDefault="00CF4162">
      <w:pPr>
        <w:rPr>
          <w:b/>
          <w:sz w:val="22"/>
          <w:szCs w:val="22"/>
        </w:rPr>
      </w:pPr>
    </w:p>
    <w:p w14:paraId="1308274D" w14:textId="77777777" w:rsidR="00CF4162" w:rsidRDefault="00F30F17">
      <w:pPr>
        <w:framePr w:w="9072" w:h="722" w:hRule="exact" w:hSpace="142" w:wrap="notBeside" w:vAnchor="page" w:hAnchor="page" w:x="1702" w:y="6202"/>
        <w:spacing w:line="280" w:lineRule="exact"/>
        <w:rPr>
          <w:b/>
          <w:sz w:val="22"/>
          <w:szCs w:val="22"/>
        </w:rPr>
      </w:pPr>
      <w:r>
        <w:rPr>
          <w:b/>
          <w:sz w:val="22"/>
          <w:szCs w:val="22"/>
        </w:rPr>
        <w:t xml:space="preserve">OBJET : </w:t>
      </w:r>
      <w:r>
        <w:rPr>
          <w:b/>
          <w:color w:val="CC9900"/>
          <w:sz w:val="22"/>
          <w:szCs w:val="22"/>
        </w:rPr>
        <w:t>[intitulé du marché]</w:t>
      </w:r>
    </w:p>
    <w:p w14:paraId="3AD85D6F" w14:textId="77777777" w:rsidR="00CF4162" w:rsidRDefault="00F30F17">
      <w:pPr>
        <w:framePr w:w="9072" w:h="722" w:hRule="exact" w:hSpace="142" w:wrap="notBeside" w:vAnchor="page" w:hAnchor="page" w:x="1702" w:y="6202"/>
        <w:spacing w:line="280" w:lineRule="exact"/>
        <w:rPr>
          <w:b/>
          <w:sz w:val="22"/>
          <w:szCs w:val="22"/>
        </w:rPr>
      </w:pPr>
      <w:commentRangeStart w:id="3"/>
      <w:r>
        <w:rPr>
          <w:b/>
          <w:sz w:val="22"/>
          <w:szCs w:val="22"/>
        </w:rPr>
        <w:t xml:space="preserve">Marché  </w:t>
      </w:r>
      <w:commentRangeEnd w:id="3"/>
      <w:r>
        <w:rPr>
          <w:rStyle w:val="Marquedecommentaire"/>
          <w:b/>
          <w:sz w:val="22"/>
          <w:szCs w:val="22"/>
        </w:rPr>
        <w:commentReference w:id="3"/>
      </w:r>
      <w:r>
        <w:rPr>
          <w:b/>
          <w:sz w:val="22"/>
          <w:szCs w:val="22"/>
        </w:rPr>
        <w:t xml:space="preserve">par procédure </w:t>
      </w:r>
      <w:r w:rsidRPr="00FC651F">
        <w:rPr>
          <w:b/>
          <w:color w:val="CC9900"/>
          <w:sz w:val="22"/>
          <w:szCs w:val="22"/>
        </w:rPr>
        <w:t xml:space="preserve">concurrentielle avec négociation - publicité </w:t>
      </w:r>
      <w:r>
        <w:rPr>
          <w:b/>
          <w:color w:val="CC9900"/>
          <w:sz w:val="22"/>
          <w:szCs w:val="22"/>
        </w:rPr>
        <w:t>belge/européenne</w:t>
      </w:r>
    </w:p>
    <w:p w14:paraId="19854876" w14:textId="77777777" w:rsidR="00CF4162" w:rsidRDefault="00CF4162">
      <w:pPr>
        <w:framePr w:w="9072" w:h="722" w:hRule="exact" w:hSpace="142" w:wrap="notBeside" w:vAnchor="page" w:hAnchor="page" w:x="1702" w:y="6202"/>
        <w:tabs>
          <w:tab w:val="left" w:pos="227"/>
          <w:tab w:val="left" w:pos="2778"/>
          <w:tab w:val="left" w:pos="5330"/>
          <w:tab w:val="left" w:pos="7825"/>
        </w:tabs>
        <w:spacing w:line="280" w:lineRule="exact"/>
        <w:rPr>
          <w:sz w:val="22"/>
          <w:szCs w:val="22"/>
        </w:rPr>
      </w:pPr>
    </w:p>
    <w:p w14:paraId="2939A83E" w14:textId="77777777" w:rsidR="00CF4162" w:rsidRDefault="00CF4162">
      <w:pPr>
        <w:framePr w:w="9072" w:h="722" w:hRule="exact" w:hSpace="142" w:wrap="notBeside" w:vAnchor="page" w:hAnchor="page" w:x="1702" w:y="6202"/>
        <w:tabs>
          <w:tab w:val="left" w:pos="227"/>
          <w:tab w:val="left" w:pos="2778"/>
          <w:tab w:val="left" w:pos="5330"/>
          <w:tab w:val="left" w:pos="7825"/>
        </w:tabs>
        <w:rPr>
          <w:sz w:val="22"/>
          <w:szCs w:val="22"/>
        </w:rPr>
      </w:pPr>
    </w:p>
    <w:p w14:paraId="23F8100B" w14:textId="77777777" w:rsidR="00CF4162" w:rsidRDefault="00CF4162">
      <w:pPr>
        <w:rPr>
          <w:sz w:val="22"/>
          <w:szCs w:val="22"/>
        </w:rPr>
      </w:pPr>
    </w:p>
    <w:p w14:paraId="7E8C2E57" w14:textId="77777777" w:rsidR="00CF4162" w:rsidRDefault="00CF4162">
      <w:pPr>
        <w:rPr>
          <w:sz w:val="22"/>
          <w:szCs w:val="22"/>
        </w:rPr>
      </w:pPr>
    </w:p>
    <w:p w14:paraId="62DAB039" w14:textId="77777777" w:rsidR="00CF4162" w:rsidRDefault="00CF4162">
      <w:pPr>
        <w:rPr>
          <w:sz w:val="22"/>
          <w:szCs w:val="22"/>
        </w:rPr>
      </w:pPr>
    </w:p>
    <w:p w14:paraId="7AA754D8" w14:textId="77777777" w:rsidR="00CF4162" w:rsidRDefault="00F30F17">
      <w:pPr>
        <w:rPr>
          <w:color w:val="CC9900"/>
          <w:sz w:val="22"/>
          <w:szCs w:val="22"/>
        </w:rPr>
      </w:pPr>
      <w:r>
        <w:rPr>
          <w:color w:val="CC9900"/>
          <w:sz w:val="22"/>
          <w:szCs w:val="22"/>
        </w:rPr>
        <w:t>Madame, Monsieur,</w:t>
      </w:r>
    </w:p>
    <w:p w14:paraId="006ED005" w14:textId="77777777" w:rsidR="00CF4162" w:rsidRDefault="00CF4162">
      <w:pPr>
        <w:rPr>
          <w:sz w:val="22"/>
          <w:szCs w:val="22"/>
        </w:rPr>
      </w:pPr>
    </w:p>
    <w:p w14:paraId="362EF282" w14:textId="77777777" w:rsidR="00CF4162" w:rsidRDefault="00CF4162">
      <w:pPr>
        <w:rPr>
          <w:sz w:val="22"/>
          <w:szCs w:val="22"/>
        </w:rPr>
      </w:pPr>
    </w:p>
    <w:p w14:paraId="421A42E3" w14:textId="1EE4A4CA" w:rsidR="00CF4162" w:rsidRDefault="00F30F17">
      <w:pPr>
        <w:rPr>
          <w:sz w:val="22"/>
          <w:szCs w:val="22"/>
        </w:rPr>
      </w:pPr>
      <w:r>
        <w:rPr>
          <w:sz w:val="22"/>
          <w:szCs w:val="22"/>
        </w:rPr>
        <w:t xml:space="preserve">Je vous remercie d’avoir déposé votre offre pour le </w:t>
      </w:r>
      <w:commentRangeStart w:id="4"/>
      <w:r>
        <w:rPr>
          <w:color w:val="CC9900"/>
          <w:sz w:val="22"/>
          <w:szCs w:val="22"/>
        </w:rPr>
        <w:t xml:space="preserve">groupement </w:t>
      </w:r>
      <w:commentRangeEnd w:id="4"/>
      <w:r>
        <w:rPr>
          <w:rStyle w:val="Marquedecommentaire"/>
          <w:color w:val="CC9900"/>
          <w:sz w:val="22"/>
          <w:szCs w:val="22"/>
        </w:rPr>
        <w:commentReference w:id="4"/>
      </w:r>
      <w:r>
        <w:rPr>
          <w:color w:val="CC9900"/>
          <w:sz w:val="22"/>
          <w:szCs w:val="22"/>
        </w:rPr>
        <w:t xml:space="preserve">xxxxxxxxxx  </w:t>
      </w:r>
      <w:commentRangeStart w:id="5"/>
      <w:r w:rsidR="003F383E">
        <w:rPr>
          <w:color w:val="CC9900"/>
          <w:sz w:val="22"/>
          <w:szCs w:val="22"/>
        </w:rPr>
        <w:t xml:space="preserve">et pour sa présentation </w:t>
      </w:r>
      <w:r w:rsidR="003F383E">
        <w:rPr>
          <w:sz w:val="22"/>
          <w:szCs w:val="22"/>
        </w:rPr>
        <w:t>devant le jury</w:t>
      </w:r>
      <w:commentRangeEnd w:id="5"/>
      <w:r w:rsidR="005750B3">
        <w:rPr>
          <w:rStyle w:val="Marquedecommentaire"/>
          <w:sz w:val="22"/>
          <w:szCs w:val="22"/>
        </w:rPr>
        <w:commentReference w:id="5"/>
      </w:r>
      <w:r w:rsidR="003F383E">
        <w:rPr>
          <w:sz w:val="22"/>
          <w:szCs w:val="22"/>
        </w:rPr>
        <w:t xml:space="preserve"> le</w:t>
      </w:r>
      <w:r>
        <w:rPr>
          <w:sz w:val="22"/>
          <w:szCs w:val="22"/>
        </w:rPr>
        <w:t xml:space="preserve"> </w:t>
      </w:r>
      <w:r>
        <w:rPr>
          <w:color w:val="CC9900"/>
          <w:sz w:val="22"/>
          <w:szCs w:val="22"/>
        </w:rPr>
        <w:t xml:space="preserve">jour mois </w:t>
      </w:r>
      <w:commentRangeStart w:id="6"/>
      <w:r>
        <w:rPr>
          <w:color w:val="CC9900"/>
          <w:sz w:val="22"/>
          <w:szCs w:val="22"/>
        </w:rPr>
        <w:t>ainsi que devant le comité de négociation du xxxxxxxxxxxxx</w:t>
      </w:r>
      <w:r>
        <w:rPr>
          <w:sz w:val="22"/>
          <w:szCs w:val="22"/>
        </w:rPr>
        <w:t>.</w:t>
      </w:r>
      <w:commentRangeEnd w:id="6"/>
      <w:r>
        <w:rPr>
          <w:rStyle w:val="Marquedecommentaire"/>
          <w:sz w:val="22"/>
          <w:szCs w:val="22"/>
        </w:rPr>
        <w:commentReference w:id="6"/>
      </w:r>
    </w:p>
    <w:p w14:paraId="0484E5B8" w14:textId="77777777" w:rsidR="00CF4162" w:rsidRDefault="00CF4162">
      <w:pPr>
        <w:rPr>
          <w:sz w:val="22"/>
          <w:szCs w:val="22"/>
        </w:rPr>
      </w:pPr>
    </w:p>
    <w:p w14:paraId="796D82DB" w14:textId="77777777" w:rsidR="00CF4162" w:rsidRDefault="00F30F17">
      <w:pPr>
        <w:rPr>
          <w:sz w:val="22"/>
          <w:szCs w:val="22"/>
        </w:rPr>
      </w:pPr>
      <w:r>
        <w:rPr>
          <w:sz w:val="22"/>
          <w:szCs w:val="22"/>
        </w:rPr>
        <w:t xml:space="preserve">Néanmoins, j’ai le regret de vous informer que, </w:t>
      </w:r>
    </w:p>
    <w:p w14:paraId="7942028B" w14:textId="77777777" w:rsidR="00CF4162" w:rsidRDefault="00F30F17">
      <w:pPr>
        <w:rPr>
          <w:color w:val="CC9900"/>
          <w:sz w:val="22"/>
          <w:szCs w:val="22"/>
        </w:rPr>
      </w:pPr>
      <w:r>
        <w:rPr>
          <w:color w:val="CC9900"/>
          <w:sz w:val="22"/>
          <w:szCs w:val="22"/>
        </w:rPr>
        <w:t xml:space="preserve">************************* </w:t>
      </w:r>
      <w:commentRangeStart w:id="7"/>
      <w:r>
        <w:rPr>
          <w:color w:val="CC9900"/>
          <w:sz w:val="22"/>
          <w:szCs w:val="22"/>
        </w:rPr>
        <w:t>CHOISIR</w:t>
      </w:r>
      <w:commentRangeEnd w:id="7"/>
      <w:r>
        <w:rPr>
          <w:rStyle w:val="Marquedecommentaire"/>
          <w:color w:val="CC9900"/>
          <w:sz w:val="22"/>
          <w:szCs w:val="22"/>
        </w:rPr>
        <w:commentReference w:id="7"/>
      </w:r>
      <w:r>
        <w:rPr>
          <w:color w:val="CC9900"/>
          <w:sz w:val="22"/>
          <w:szCs w:val="22"/>
        </w:rPr>
        <w:t>*********************************</w:t>
      </w:r>
    </w:p>
    <w:p w14:paraId="7468796A" w14:textId="77777777" w:rsidR="00CF4162" w:rsidRDefault="00F30F17">
      <w:pPr>
        <w:rPr>
          <w:color w:val="CC9900"/>
          <w:sz w:val="22"/>
          <w:szCs w:val="22"/>
        </w:rPr>
      </w:pPr>
      <w:r>
        <w:rPr>
          <w:color w:val="CC9900"/>
          <w:sz w:val="22"/>
          <w:szCs w:val="22"/>
        </w:rPr>
        <w:t>1. suite au jury, dont vous trouverez rapport en annexe,</w:t>
      </w:r>
    </w:p>
    <w:p w14:paraId="6706DF80" w14:textId="77777777" w:rsidR="00CF4162" w:rsidRDefault="00F30F17">
      <w:pPr>
        <w:rPr>
          <w:color w:val="CC9900"/>
          <w:sz w:val="22"/>
          <w:szCs w:val="22"/>
        </w:rPr>
      </w:pPr>
      <w:r>
        <w:rPr>
          <w:color w:val="CC9900"/>
          <w:sz w:val="22"/>
          <w:szCs w:val="22"/>
        </w:rPr>
        <w:t xml:space="preserve">2. suite au jury, dont vous trouverez rapport en annexe, et à une phase de négociation, </w:t>
      </w:r>
    </w:p>
    <w:p w14:paraId="0DB9256B" w14:textId="77777777" w:rsidR="00CF4162" w:rsidRDefault="00F30F17">
      <w:pPr>
        <w:rPr>
          <w:color w:val="CC9900"/>
          <w:sz w:val="22"/>
          <w:szCs w:val="22"/>
        </w:rPr>
      </w:pPr>
      <w:r>
        <w:rPr>
          <w:color w:val="CC9900"/>
          <w:sz w:val="22"/>
          <w:szCs w:val="22"/>
        </w:rPr>
        <w:t xml:space="preserve">3. suite au jury et à la négociation, dont vous trouverez rapport en annexe, </w:t>
      </w:r>
    </w:p>
    <w:p w14:paraId="12DD2D46" w14:textId="77777777" w:rsidR="00CF4162" w:rsidRDefault="00F30F17">
      <w:pPr>
        <w:rPr>
          <w:color w:val="CC9900"/>
          <w:sz w:val="22"/>
          <w:szCs w:val="22"/>
        </w:rPr>
      </w:pPr>
      <w:r>
        <w:rPr>
          <w:color w:val="CC9900"/>
          <w:sz w:val="22"/>
          <w:szCs w:val="22"/>
        </w:rPr>
        <w:t>************************* *****************************************</w:t>
      </w:r>
    </w:p>
    <w:p w14:paraId="4A1EA122" w14:textId="77777777" w:rsidR="00CF4162" w:rsidRDefault="00F30F17">
      <w:pPr>
        <w:rPr>
          <w:sz w:val="22"/>
          <w:szCs w:val="22"/>
        </w:rPr>
      </w:pPr>
      <w:r>
        <w:rPr>
          <w:sz w:val="22"/>
          <w:szCs w:val="22"/>
        </w:rPr>
        <w:t xml:space="preserve">, votre offre n’a pas été retenue. </w:t>
      </w:r>
    </w:p>
    <w:p w14:paraId="141872DD" w14:textId="77777777" w:rsidR="00CF4162" w:rsidRDefault="00CF4162">
      <w:pPr>
        <w:rPr>
          <w:sz w:val="22"/>
          <w:szCs w:val="22"/>
        </w:rPr>
      </w:pPr>
    </w:p>
    <w:p w14:paraId="08FB5624" w14:textId="77777777" w:rsidR="00CF4162" w:rsidRDefault="00F30F17">
      <w:pPr>
        <w:rPr>
          <w:sz w:val="22"/>
          <w:szCs w:val="22"/>
        </w:rPr>
      </w:pPr>
      <w:r>
        <w:rPr>
          <w:sz w:val="22"/>
          <w:szCs w:val="22"/>
        </w:rPr>
        <w:t>Cette décision n’enlève rien aux mérites et à l’implication de votre équipe dans le processus mis en œuvre, et je tiens à le saluer tout particulièrement.</w:t>
      </w:r>
    </w:p>
    <w:p w14:paraId="2D244BFE" w14:textId="77777777" w:rsidR="00CF4162" w:rsidRDefault="00CF4162">
      <w:pPr>
        <w:rPr>
          <w:sz w:val="22"/>
          <w:szCs w:val="22"/>
        </w:rPr>
      </w:pPr>
    </w:p>
    <w:p w14:paraId="6484097E" w14:textId="77777777" w:rsidR="00CF4162" w:rsidRDefault="00F30F17">
      <w:pPr>
        <w:rPr>
          <w:color w:val="CC9900"/>
          <w:sz w:val="22"/>
          <w:szCs w:val="22"/>
        </w:rPr>
      </w:pPr>
      <w:r>
        <w:rPr>
          <w:color w:val="CC9900"/>
          <w:sz w:val="22"/>
          <w:szCs w:val="22"/>
        </w:rPr>
        <w:t xml:space="preserve">************************* </w:t>
      </w:r>
      <w:commentRangeStart w:id="8"/>
      <w:r>
        <w:rPr>
          <w:color w:val="CC9900"/>
          <w:sz w:val="22"/>
          <w:szCs w:val="22"/>
        </w:rPr>
        <w:t>CHOISIR</w:t>
      </w:r>
      <w:commentRangeEnd w:id="8"/>
      <w:r>
        <w:rPr>
          <w:rStyle w:val="Marquedecommentaire"/>
          <w:color w:val="CC9900"/>
          <w:sz w:val="22"/>
          <w:szCs w:val="22"/>
        </w:rPr>
        <w:commentReference w:id="8"/>
      </w:r>
      <w:r>
        <w:rPr>
          <w:color w:val="CC9900"/>
          <w:sz w:val="22"/>
          <w:szCs w:val="22"/>
        </w:rPr>
        <w:t>*********************************</w:t>
      </w:r>
    </w:p>
    <w:p w14:paraId="386D05C9" w14:textId="77777777" w:rsidR="00CF4162" w:rsidRDefault="00F30F17">
      <w:pPr>
        <w:rPr>
          <w:color w:val="CC9900"/>
          <w:sz w:val="22"/>
          <w:szCs w:val="22"/>
        </w:rPr>
      </w:pPr>
      <w:r>
        <w:rPr>
          <w:color w:val="CC9900"/>
          <w:sz w:val="22"/>
          <w:szCs w:val="22"/>
        </w:rPr>
        <w:t>1. Je vous informe également que la légalité de la présente décision peut être contestée par l’introduction d’une requête en suspension d’extrême urgence devant le Conseil d’Etat ou devant le Tribunal de Première Instance dans un délai de 15 jours prenant cours le lendemain du jour de l’envoi du présent courrier. Si vous décidez d’introduire un tel recours, vous êtes invités à m’en informer par courrier électronique (xxxxxxxx@xxxxxxxxxx) dans ce même délai de 15 jours. Les modalités d’introduction de recours sont précisées en annexe.</w:t>
      </w:r>
    </w:p>
    <w:p w14:paraId="4983AFC9" w14:textId="77777777" w:rsidR="00CF4162" w:rsidRDefault="00CF4162">
      <w:pPr>
        <w:rPr>
          <w:color w:val="CC9900"/>
          <w:sz w:val="22"/>
          <w:szCs w:val="22"/>
        </w:rPr>
      </w:pPr>
    </w:p>
    <w:p w14:paraId="5BFB7B99" w14:textId="77777777" w:rsidR="00CF4162" w:rsidRDefault="00F30F17">
      <w:pPr>
        <w:rPr>
          <w:color w:val="CC9900"/>
          <w:sz w:val="22"/>
          <w:szCs w:val="22"/>
        </w:rPr>
      </w:pPr>
      <w:r>
        <w:rPr>
          <w:color w:val="CC9900"/>
          <w:sz w:val="22"/>
          <w:szCs w:val="22"/>
        </w:rPr>
        <w:t>2. Je vous informe également que la légalité de la présente décision peut être contestée devant le Conseil d’Etat ou devant le Tribunal de Première Instance, selon les modalités précisées en annexe.</w:t>
      </w:r>
    </w:p>
    <w:p w14:paraId="59C184A8" w14:textId="77777777" w:rsidR="00CF4162" w:rsidRDefault="00F30F17">
      <w:pPr>
        <w:rPr>
          <w:color w:val="CC9900"/>
          <w:sz w:val="22"/>
          <w:szCs w:val="22"/>
        </w:rPr>
      </w:pPr>
      <w:r>
        <w:rPr>
          <w:color w:val="CC9900"/>
          <w:sz w:val="22"/>
          <w:szCs w:val="22"/>
        </w:rPr>
        <w:t>************************* *****************************************</w:t>
      </w:r>
    </w:p>
    <w:p w14:paraId="700B0655" w14:textId="77777777" w:rsidR="00CF4162" w:rsidRDefault="00CF4162">
      <w:pPr>
        <w:rPr>
          <w:sz w:val="22"/>
          <w:szCs w:val="22"/>
        </w:rPr>
      </w:pPr>
    </w:p>
    <w:p w14:paraId="71FEDAE5" w14:textId="77777777" w:rsidR="00CF4162" w:rsidRDefault="00CF4162">
      <w:pPr>
        <w:rPr>
          <w:sz w:val="22"/>
          <w:szCs w:val="22"/>
        </w:rPr>
      </w:pPr>
    </w:p>
    <w:p w14:paraId="5920724F" w14:textId="174F179C" w:rsidR="00CF4162" w:rsidRPr="00A63074" w:rsidRDefault="00F30F17">
      <w:pPr>
        <w:rPr>
          <w:color w:val="CC9900"/>
          <w:sz w:val="22"/>
          <w:szCs w:val="22"/>
        </w:rPr>
      </w:pPr>
      <w:commentRangeStart w:id="9"/>
      <w:r w:rsidRPr="00A63074">
        <w:rPr>
          <w:color w:val="CC9900"/>
          <w:sz w:val="22"/>
          <w:szCs w:val="22"/>
        </w:rPr>
        <w:t xml:space="preserve">En outre, je vous rappelle que dans le cadre de la procédure, vous bénéficiez d’une indemnité de soumission. </w:t>
      </w:r>
      <w:commentRangeStart w:id="10"/>
      <w:r w:rsidR="00E5256F">
        <w:rPr>
          <w:color w:val="CC9900"/>
          <w:sz w:val="22"/>
          <w:szCs w:val="22"/>
        </w:rPr>
        <w:t>Veuillez</w:t>
      </w:r>
      <w:commentRangeEnd w:id="10"/>
      <w:r w:rsidR="005750B3">
        <w:rPr>
          <w:rStyle w:val="Marquedecommentaire"/>
          <w:color w:val="CC9900"/>
          <w:sz w:val="22"/>
          <w:szCs w:val="22"/>
        </w:rPr>
        <w:commentReference w:id="10"/>
      </w:r>
      <w:r w:rsidR="00E5256F">
        <w:rPr>
          <w:color w:val="CC9900"/>
          <w:sz w:val="22"/>
          <w:szCs w:val="22"/>
        </w:rPr>
        <w:t xml:space="preserve"> </w:t>
      </w:r>
      <w:r w:rsidR="00E5256F" w:rsidRPr="00A63074">
        <w:rPr>
          <w:color w:val="CC9900"/>
          <w:sz w:val="22"/>
          <w:szCs w:val="22"/>
        </w:rPr>
        <w:t xml:space="preserve">nous renvoyer </w:t>
      </w:r>
      <w:r w:rsidR="00E5256F">
        <w:rPr>
          <w:color w:val="CC9900"/>
          <w:sz w:val="22"/>
          <w:szCs w:val="22"/>
        </w:rPr>
        <w:t>par mail (</w:t>
      </w:r>
      <w:hyperlink r:id="rId11" w:history="1">
        <w:r w:rsidR="00E5256F" w:rsidRPr="00A63074">
          <w:rPr>
            <w:rStyle w:val="Lienhypertexte"/>
            <w:color w:val="CC9900"/>
            <w:sz w:val="22"/>
            <w:szCs w:val="22"/>
          </w:rPr>
          <w:t>xxxxxx@xxxxxxx</w:t>
        </w:r>
      </w:hyperlink>
      <w:r w:rsidR="00E5256F">
        <w:t xml:space="preserve">) </w:t>
      </w:r>
      <w:r w:rsidRPr="00A63074">
        <w:rPr>
          <w:color w:val="CC9900"/>
          <w:sz w:val="22"/>
          <w:szCs w:val="22"/>
        </w:rPr>
        <w:t xml:space="preserve">le modèle de </w:t>
      </w:r>
      <w:r w:rsidR="00E5256F">
        <w:rPr>
          <w:color w:val="CC9900"/>
          <w:sz w:val="22"/>
          <w:szCs w:val="22"/>
        </w:rPr>
        <w:t>facture</w:t>
      </w:r>
      <w:r w:rsidRPr="00A63074">
        <w:rPr>
          <w:color w:val="CC9900"/>
          <w:sz w:val="22"/>
          <w:szCs w:val="22"/>
        </w:rPr>
        <w:t xml:space="preserve"> </w:t>
      </w:r>
      <w:r w:rsidR="00E5256F">
        <w:rPr>
          <w:color w:val="CC9900"/>
          <w:sz w:val="22"/>
          <w:szCs w:val="22"/>
        </w:rPr>
        <w:t xml:space="preserve">en </w:t>
      </w:r>
      <w:r w:rsidRPr="00A63074">
        <w:rPr>
          <w:color w:val="CC9900"/>
          <w:sz w:val="22"/>
          <w:szCs w:val="22"/>
        </w:rPr>
        <w:t>annexe</w:t>
      </w:r>
      <w:r w:rsidR="00E5256F" w:rsidRPr="00E5256F">
        <w:rPr>
          <w:color w:val="CC9900"/>
          <w:sz w:val="22"/>
          <w:szCs w:val="22"/>
        </w:rPr>
        <w:t xml:space="preserve"> </w:t>
      </w:r>
      <w:r w:rsidR="00E5256F" w:rsidRPr="00A63074">
        <w:rPr>
          <w:color w:val="CC9900"/>
          <w:sz w:val="22"/>
          <w:szCs w:val="22"/>
        </w:rPr>
        <w:t>dûment complété</w:t>
      </w:r>
      <w:r w:rsidRPr="00A63074">
        <w:rPr>
          <w:color w:val="CC9900"/>
          <w:sz w:val="22"/>
          <w:szCs w:val="22"/>
        </w:rPr>
        <w:t>.</w:t>
      </w:r>
      <w:commentRangeEnd w:id="9"/>
      <w:r w:rsidR="0066416F" w:rsidRPr="00A63074">
        <w:rPr>
          <w:rStyle w:val="Marquedecommentaire"/>
          <w:color w:val="CC9900"/>
          <w:sz w:val="22"/>
          <w:szCs w:val="22"/>
        </w:rPr>
        <w:commentReference w:id="9"/>
      </w:r>
    </w:p>
    <w:p w14:paraId="4CCE28ED" w14:textId="77777777" w:rsidR="00CF4162" w:rsidRDefault="00CF4162">
      <w:pPr>
        <w:rPr>
          <w:sz w:val="22"/>
          <w:szCs w:val="22"/>
        </w:rPr>
      </w:pPr>
    </w:p>
    <w:p w14:paraId="1C04D8FA" w14:textId="77777777" w:rsidR="00CF4162" w:rsidRDefault="00F30F17">
      <w:pPr>
        <w:rPr>
          <w:sz w:val="22"/>
          <w:szCs w:val="22"/>
        </w:rPr>
      </w:pPr>
      <w:r>
        <w:rPr>
          <w:sz w:val="22"/>
          <w:szCs w:val="22"/>
        </w:rPr>
        <w:t>Dans la perspective d’une prochaine collaboration, je vous prie d’agréer</w:t>
      </w:r>
      <w:r>
        <w:rPr>
          <w:color w:val="CC9900"/>
          <w:sz w:val="22"/>
          <w:szCs w:val="22"/>
        </w:rPr>
        <w:t xml:space="preserve">, Madame, Monsieur, </w:t>
      </w:r>
      <w:r>
        <w:rPr>
          <w:sz w:val="22"/>
          <w:szCs w:val="22"/>
        </w:rPr>
        <w:t>l’expression de mes sentiments distingués.</w:t>
      </w:r>
    </w:p>
    <w:p w14:paraId="0104B03D" w14:textId="77777777" w:rsidR="00CF4162" w:rsidRDefault="00CF4162">
      <w:pPr>
        <w:rPr>
          <w:sz w:val="22"/>
          <w:szCs w:val="22"/>
        </w:rPr>
      </w:pPr>
    </w:p>
    <w:p w14:paraId="2BE9B73A" w14:textId="77777777" w:rsidR="00CF4162" w:rsidRDefault="00CF4162">
      <w:pPr>
        <w:rPr>
          <w:sz w:val="22"/>
          <w:szCs w:val="22"/>
        </w:rPr>
      </w:pPr>
    </w:p>
    <w:p w14:paraId="40270636" w14:textId="77777777" w:rsidR="00CF4162" w:rsidRDefault="00F30F17">
      <w:pPr>
        <w:rPr>
          <w:color w:val="CC9900"/>
          <w:sz w:val="22"/>
          <w:szCs w:val="22"/>
        </w:rPr>
      </w:pPr>
      <w:r>
        <w:rPr>
          <w:sz w:val="22"/>
          <w:szCs w:val="22"/>
        </w:rPr>
        <w:tab/>
      </w:r>
      <w:r>
        <w:rPr>
          <w:sz w:val="22"/>
          <w:szCs w:val="22"/>
        </w:rPr>
        <w:tab/>
      </w:r>
      <w:r>
        <w:rPr>
          <w:sz w:val="22"/>
          <w:szCs w:val="22"/>
        </w:rPr>
        <w:tab/>
      </w:r>
      <w:r>
        <w:rPr>
          <w:sz w:val="22"/>
          <w:szCs w:val="22"/>
        </w:rPr>
        <w:tab/>
      </w:r>
      <w:r>
        <w:rPr>
          <w:color w:val="CC9900"/>
          <w:sz w:val="22"/>
          <w:szCs w:val="22"/>
        </w:rPr>
        <w:tab/>
      </w:r>
      <w:r>
        <w:rPr>
          <w:color w:val="CC9900"/>
          <w:sz w:val="22"/>
          <w:szCs w:val="22"/>
        </w:rPr>
        <w:tab/>
      </w:r>
    </w:p>
    <w:p w14:paraId="3426184D" w14:textId="77777777" w:rsidR="00CF4162" w:rsidRDefault="00CF4162">
      <w:pPr>
        <w:jc w:val="center"/>
        <w:rPr>
          <w:color w:val="CC9900"/>
          <w:sz w:val="22"/>
          <w:szCs w:val="22"/>
        </w:rPr>
      </w:pPr>
    </w:p>
    <w:p w14:paraId="347F197D" w14:textId="77777777" w:rsidR="00CF4162" w:rsidRDefault="00F30F17">
      <w:pPr>
        <w:jc w:val="center"/>
        <w:rPr>
          <w:color w:val="CC9900"/>
          <w:sz w:val="22"/>
          <w:szCs w:val="22"/>
        </w:rPr>
      </w:pPr>
      <w:r>
        <w:rPr>
          <w:color w:val="CC9900"/>
          <w:sz w:val="22"/>
          <w:szCs w:val="22"/>
        </w:rPr>
        <w:t>Prénom NOM</w:t>
      </w:r>
    </w:p>
    <w:p w14:paraId="0B01B03F" w14:textId="77777777" w:rsidR="00CF4162" w:rsidRDefault="00F30F17">
      <w:pPr>
        <w:jc w:val="center"/>
        <w:rPr>
          <w:color w:val="CC9900"/>
          <w:sz w:val="22"/>
          <w:szCs w:val="22"/>
        </w:rPr>
      </w:pPr>
      <w:r>
        <w:rPr>
          <w:color w:val="CC9900"/>
          <w:sz w:val="22"/>
          <w:szCs w:val="22"/>
        </w:rPr>
        <w:t>(de la personne qui a délégation)</w:t>
      </w:r>
    </w:p>
    <w:p w14:paraId="5AD32093" w14:textId="77777777" w:rsidR="00CF4162" w:rsidRDefault="00F30F17">
      <w:pPr>
        <w:jc w:val="center"/>
        <w:rPr>
          <w:color w:val="CC9900"/>
          <w:sz w:val="22"/>
          <w:szCs w:val="22"/>
        </w:rPr>
      </w:pPr>
      <w:r>
        <w:rPr>
          <w:color w:val="CC9900"/>
          <w:sz w:val="22"/>
          <w:szCs w:val="22"/>
        </w:rPr>
        <w:t>Titre</w:t>
      </w:r>
    </w:p>
    <w:p w14:paraId="70959060" w14:textId="77777777" w:rsidR="00CF4162" w:rsidRDefault="00CF4162">
      <w:pPr>
        <w:rPr>
          <w:sz w:val="22"/>
          <w:szCs w:val="22"/>
        </w:rPr>
      </w:pPr>
    </w:p>
    <w:p w14:paraId="34D09F13" w14:textId="77777777" w:rsidR="00CF4162" w:rsidRDefault="00CF4162">
      <w:pPr>
        <w:rPr>
          <w:sz w:val="22"/>
          <w:szCs w:val="22"/>
        </w:rPr>
      </w:pPr>
    </w:p>
    <w:p w14:paraId="42735A78" w14:textId="77777777" w:rsidR="00CF4162" w:rsidRDefault="00CF4162">
      <w:pPr>
        <w:rPr>
          <w:sz w:val="22"/>
          <w:szCs w:val="22"/>
        </w:rPr>
      </w:pPr>
    </w:p>
    <w:p w14:paraId="5E627AC5" w14:textId="77777777" w:rsidR="00CF4162" w:rsidRDefault="00CF4162">
      <w:pPr>
        <w:rPr>
          <w:sz w:val="22"/>
          <w:szCs w:val="22"/>
        </w:rPr>
      </w:pPr>
    </w:p>
    <w:p w14:paraId="030CB4DB" w14:textId="77777777" w:rsidR="00CF4162" w:rsidRDefault="00F30F17">
      <w:pPr>
        <w:rPr>
          <w:sz w:val="22"/>
          <w:szCs w:val="22"/>
        </w:rPr>
      </w:pPr>
      <w:commentRangeStart w:id="11"/>
      <w:r>
        <w:rPr>
          <w:sz w:val="22"/>
          <w:szCs w:val="22"/>
        </w:rPr>
        <w:t xml:space="preserve">Annexes: </w:t>
      </w:r>
      <w:commentRangeEnd w:id="11"/>
      <w:r>
        <w:rPr>
          <w:rStyle w:val="Marquedecommentaire"/>
          <w:sz w:val="22"/>
          <w:szCs w:val="22"/>
        </w:rPr>
        <w:commentReference w:id="11"/>
      </w:r>
    </w:p>
    <w:p w14:paraId="1982EE82" w14:textId="77777777" w:rsidR="00CF4162" w:rsidRDefault="00CF4162">
      <w:pPr>
        <w:rPr>
          <w:sz w:val="22"/>
          <w:szCs w:val="22"/>
        </w:rPr>
      </w:pPr>
    </w:p>
    <w:p w14:paraId="54979864" w14:textId="77777777" w:rsidR="00AB5A77" w:rsidRDefault="00AB5A77" w:rsidP="00AB5A77">
      <w:pPr>
        <w:pStyle w:val="Paragraphedeliste"/>
        <w:numPr>
          <w:ilvl w:val="0"/>
          <w:numId w:val="2"/>
        </w:numPr>
        <w:rPr>
          <w:sz w:val="22"/>
          <w:szCs w:val="22"/>
        </w:rPr>
      </w:pPr>
      <w:r>
        <w:rPr>
          <w:sz w:val="22"/>
          <w:szCs w:val="22"/>
        </w:rPr>
        <w:t>rapport d’attribution</w:t>
      </w:r>
    </w:p>
    <w:p w14:paraId="56BE1C67" w14:textId="77777777" w:rsidR="00AB5A77" w:rsidRDefault="00AB5A77" w:rsidP="00AB5A77">
      <w:pPr>
        <w:pStyle w:val="Paragraphedeliste"/>
        <w:numPr>
          <w:ilvl w:val="0"/>
          <w:numId w:val="2"/>
        </w:numPr>
        <w:rPr>
          <w:color w:val="CC9900"/>
          <w:sz w:val="22"/>
          <w:szCs w:val="22"/>
        </w:rPr>
      </w:pPr>
      <w:commentRangeStart w:id="12"/>
      <w:r>
        <w:rPr>
          <w:color w:val="CC9900"/>
          <w:sz w:val="22"/>
          <w:szCs w:val="22"/>
        </w:rPr>
        <w:t xml:space="preserve">rapport de négociation </w:t>
      </w:r>
      <w:commentRangeStart w:id="13"/>
      <w:r>
        <w:rPr>
          <w:color w:val="CC9900"/>
          <w:sz w:val="22"/>
          <w:szCs w:val="22"/>
        </w:rPr>
        <w:t>(extrait)</w:t>
      </w:r>
      <w:commentRangeEnd w:id="13"/>
      <w:r>
        <w:rPr>
          <w:rStyle w:val="Marquedecommentaire"/>
          <w:color w:val="CC9900"/>
          <w:sz w:val="22"/>
          <w:szCs w:val="22"/>
        </w:rPr>
        <w:commentReference w:id="13"/>
      </w:r>
      <w:commentRangeEnd w:id="12"/>
      <w:r>
        <w:rPr>
          <w:rStyle w:val="Marquedecommentaire"/>
          <w:color w:val="CC9900"/>
          <w:sz w:val="22"/>
          <w:szCs w:val="22"/>
        </w:rPr>
        <w:commentReference w:id="12"/>
      </w:r>
    </w:p>
    <w:p w14:paraId="5DA22963" w14:textId="4686993B" w:rsidR="0083549D" w:rsidRPr="005750B3" w:rsidRDefault="0083549D">
      <w:pPr>
        <w:pStyle w:val="Paragraphedeliste"/>
        <w:numPr>
          <w:ilvl w:val="0"/>
          <w:numId w:val="2"/>
        </w:numPr>
        <w:rPr>
          <w:sz w:val="22"/>
          <w:szCs w:val="22"/>
        </w:rPr>
      </w:pPr>
      <w:commentRangeStart w:id="14"/>
      <w:r w:rsidRPr="005750B3">
        <w:rPr>
          <w:sz w:val="22"/>
          <w:szCs w:val="22"/>
        </w:rPr>
        <w:t>modèle de facture pour l’indemnité de soumission</w:t>
      </w:r>
    </w:p>
    <w:p w14:paraId="0E6B27E1" w14:textId="77777777" w:rsidR="00CF4162" w:rsidRDefault="00F30F17">
      <w:pPr>
        <w:pStyle w:val="Paragraphedeliste"/>
        <w:numPr>
          <w:ilvl w:val="0"/>
          <w:numId w:val="2"/>
        </w:numPr>
        <w:rPr>
          <w:sz w:val="22"/>
          <w:szCs w:val="22"/>
        </w:rPr>
      </w:pPr>
      <w:r>
        <w:rPr>
          <w:sz w:val="22"/>
          <w:szCs w:val="22"/>
        </w:rPr>
        <w:t xml:space="preserve">décision motivée d’attribution </w:t>
      </w:r>
    </w:p>
    <w:p w14:paraId="3FE5946B" w14:textId="77777777" w:rsidR="00CF4162" w:rsidRDefault="00F30F17">
      <w:pPr>
        <w:pStyle w:val="Paragraphedeliste"/>
        <w:numPr>
          <w:ilvl w:val="0"/>
          <w:numId w:val="2"/>
        </w:numPr>
        <w:rPr>
          <w:sz w:val="22"/>
          <w:szCs w:val="22"/>
        </w:rPr>
      </w:pPr>
      <w:r>
        <w:rPr>
          <w:sz w:val="22"/>
          <w:szCs w:val="22"/>
        </w:rPr>
        <w:t xml:space="preserve">voies de recours  </w:t>
      </w:r>
      <w:commentRangeEnd w:id="14"/>
      <w:r w:rsidR="00AB5A77">
        <w:rPr>
          <w:rStyle w:val="Marquedecommentaire"/>
          <w:sz w:val="22"/>
          <w:szCs w:val="22"/>
        </w:rPr>
        <w:commentReference w:id="14"/>
      </w:r>
    </w:p>
    <w:p w14:paraId="657B9C41" w14:textId="77777777" w:rsidR="00CF4162" w:rsidRDefault="00CF4162">
      <w:pPr>
        <w:rPr>
          <w:sz w:val="22"/>
          <w:szCs w:val="22"/>
        </w:rPr>
      </w:pPr>
    </w:p>
    <w:p w14:paraId="522667CB" w14:textId="77777777" w:rsidR="00CF4162" w:rsidRDefault="00CF4162">
      <w:pPr>
        <w:rPr>
          <w:sz w:val="22"/>
          <w:szCs w:val="22"/>
        </w:rPr>
      </w:pPr>
    </w:p>
    <w:p w14:paraId="2668AC17" w14:textId="77777777" w:rsidR="00CF4162" w:rsidRDefault="00CF4162">
      <w:pPr>
        <w:rPr>
          <w:sz w:val="22"/>
          <w:szCs w:val="22"/>
        </w:rPr>
      </w:pPr>
    </w:p>
    <w:p w14:paraId="189EC3ED" w14:textId="77777777" w:rsidR="00CF4162" w:rsidRDefault="00CF4162">
      <w:pPr>
        <w:rPr>
          <w:sz w:val="20"/>
          <w:szCs w:val="20"/>
        </w:rPr>
      </w:pPr>
    </w:p>
    <w:p w14:paraId="1DCF1F36" w14:textId="77777777" w:rsidR="00CF4162" w:rsidRDefault="00CF4162">
      <w:pPr>
        <w:rPr>
          <w:sz w:val="20"/>
          <w:szCs w:val="20"/>
        </w:rPr>
      </w:pPr>
    </w:p>
    <w:p w14:paraId="2DED125E" w14:textId="77777777" w:rsidR="00CF4162" w:rsidRDefault="00CF4162">
      <w:pPr>
        <w:rPr>
          <w:sz w:val="20"/>
          <w:szCs w:val="20"/>
        </w:rPr>
      </w:pPr>
    </w:p>
    <w:p w14:paraId="7AE65904" w14:textId="77777777" w:rsidR="00CF4162" w:rsidRDefault="00CF4162">
      <w:pPr>
        <w:rPr>
          <w:sz w:val="20"/>
          <w:szCs w:val="20"/>
        </w:rPr>
      </w:pPr>
    </w:p>
    <w:p w14:paraId="71F1E97C" w14:textId="77777777" w:rsidR="00CF4162" w:rsidRDefault="00CF4162">
      <w:pPr>
        <w:rPr>
          <w:sz w:val="20"/>
          <w:szCs w:val="20"/>
        </w:rPr>
      </w:pPr>
    </w:p>
    <w:p w14:paraId="68971DC6" w14:textId="77777777" w:rsidR="00CF4162" w:rsidRDefault="00CF4162">
      <w:pPr>
        <w:rPr>
          <w:sz w:val="20"/>
          <w:szCs w:val="20"/>
        </w:rPr>
      </w:pPr>
    </w:p>
    <w:p w14:paraId="085E2C25" w14:textId="77777777" w:rsidR="00CF4162" w:rsidRDefault="00CF4162">
      <w:pPr>
        <w:rPr>
          <w:sz w:val="20"/>
          <w:szCs w:val="20"/>
        </w:rPr>
      </w:pPr>
    </w:p>
    <w:p w14:paraId="1FD03A8B" w14:textId="77777777" w:rsidR="00CF4162" w:rsidRDefault="00CF4162">
      <w:pPr>
        <w:rPr>
          <w:sz w:val="20"/>
          <w:szCs w:val="20"/>
        </w:rPr>
      </w:pPr>
    </w:p>
    <w:p w14:paraId="1262BBB1" w14:textId="77777777" w:rsidR="00CF4162" w:rsidRDefault="00CF4162">
      <w:pPr>
        <w:rPr>
          <w:sz w:val="20"/>
          <w:szCs w:val="20"/>
        </w:rPr>
      </w:pPr>
    </w:p>
    <w:p w14:paraId="70C73CEE" w14:textId="77777777" w:rsidR="00CF4162" w:rsidRDefault="00CF4162">
      <w:pPr>
        <w:rPr>
          <w:sz w:val="20"/>
          <w:szCs w:val="20"/>
        </w:rPr>
      </w:pPr>
    </w:p>
    <w:p w14:paraId="2679692E" w14:textId="77777777" w:rsidR="00CF4162" w:rsidRDefault="00CF4162">
      <w:pPr>
        <w:rPr>
          <w:sz w:val="20"/>
          <w:szCs w:val="20"/>
        </w:rPr>
      </w:pPr>
    </w:p>
    <w:p w14:paraId="1AC4C0C9" w14:textId="77777777" w:rsidR="00CF4162" w:rsidRDefault="00CF4162">
      <w:pPr>
        <w:rPr>
          <w:sz w:val="20"/>
          <w:szCs w:val="20"/>
        </w:rPr>
      </w:pPr>
    </w:p>
    <w:tbl>
      <w:tblPr>
        <w:tblW w:w="0" w:type="auto"/>
        <w:tblInd w:w="-459" w:type="dxa"/>
        <w:tblLayout w:type="fixed"/>
        <w:tblLook w:val="04A0" w:firstRow="1" w:lastRow="0" w:firstColumn="1" w:lastColumn="0" w:noHBand="0" w:noVBand="1"/>
      </w:tblPr>
      <w:tblGrid>
        <w:gridCol w:w="3590"/>
      </w:tblGrid>
      <w:tr w:rsidR="00CF4162" w14:paraId="5DFD6250" w14:textId="77777777">
        <w:tc>
          <w:tcPr>
            <w:tcW w:w="3590" w:type="dxa"/>
          </w:tcPr>
          <w:p w14:paraId="0924A5E8" w14:textId="77777777" w:rsidR="00CF4162" w:rsidRDefault="00CF4162">
            <w:pPr>
              <w:jc w:val="center"/>
              <w:rPr>
                <w:sz w:val="22"/>
                <w:szCs w:val="22"/>
              </w:rPr>
            </w:pPr>
          </w:p>
        </w:tc>
      </w:tr>
    </w:tbl>
    <w:p w14:paraId="5CB17745" w14:textId="77777777" w:rsidR="00CF4162" w:rsidRDefault="00CF4162">
      <w:pPr>
        <w:rPr>
          <w:sz w:val="22"/>
          <w:szCs w:val="22"/>
        </w:rPr>
      </w:pPr>
    </w:p>
    <w:sectPr w:rsidR="00CF4162">
      <w:footerReference w:type="default" r:id="rId12"/>
      <w:pgSz w:w="11906" w:h="16838"/>
      <w:pgMar w:top="1701" w:right="1418" w:bottom="1418" w:left="1701" w:header="709" w:footer="40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ellule architecture" w:date="2020-10-30T11:16:00Z" w:initials="CellArchi">
    <w:p w14:paraId="1F397499" w14:textId="77777777" w:rsidR="00CF4162" w:rsidRDefault="00F30F17">
      <w:pPr>
        <w:pStyle w:val="Commentaire"/>
      </w:pPr>
      <w:r>
        <w:rPr>
          <w:rStyle w:val="Marquedecommentaire"/>
        </w:rPr>
        <w:annotationRef/>
      </w:r>
      <w:r>
        <w:t>Le cas échéant – indiquer le nom complet du groupement</w:t>
      </w:r>
    </w:p>
  </w:comment>
  <w:comment w:id="1" w:author="Cellule architecture" w:date="2020-10-30T11:15:00Z" w:initials="CellArchi">
    <w:p w14:paraId="7A3AE5F3" w14:textId="77777777" w:rsidR="00CF4162" w:rsidRDefault="00F30F17">
      <w:pPr>
        <w:pStyle w:val="Commentaire"/>
      </w:pPr>
      <w:r>
        <w:rPr>
          <w:rStyle w:val="Marquedecommentaire"/>
        </w:rPr>
        <w:annotationRef/>
      </w:r>
      <w:r>
        <w:t>Coordonnées d mandataire. Courrier à adresser au mandataire du groupement uniquement.</w:t>
      </w:r>
    </w:p>
  </w:comment>
  <w:comment w:id="2" w:author="Cellule architecture" w:date="2020-10-30T11:13:00Z" w:initials="CellArchi">
    <w:p w14:paraId="38F93841" w14:textId="77777777" w:rsidR="00D55818" w:rsidRDefault="00F30F17" w:rsidP="00D55818">
      <w:pPr>
        <w:pStyle w:val="Commentaire"/>
      </w:pPr>
      <w:r>
        <w:rPr>
          <w:rStyle w:val="Marquedecommentaire"/>
        </w:rPr>
        <w:annotationRef/>
      </w:r>
    </w:p>
    <w:p w14:paraId="4BEFF539" w14:textId="77777777" w:rsidR="00D55818" w:rsidRDefault="00D55818" w:rsidP="00D55818">
      <w:pPr>
        <w:pStyle w:val="Commentaire"/>
      </w:pPr>
      <w:r>
        <w:t xml:space="preserve">Ce courrier doit impérativement être envoyé sous forme d’envoi recommandé avec accusé de réception. </w:t>
      </w:r>
    </w:p>
    <w:p w14:paraId="4F9F5CDB" w14:textId="77777777" w:rsidR="00D55818" w:rsidRDefault="00D55818" w:rsidP="00D55818">
      <w:pPr>
        <w:pStyle w:val="Commentaire"/>
      </w:pPr>
      <w:r>
        <w:t>Attention, le délai de réception des envois recommandés - et d’éventuels retours de courriers n’ayant pu être distribués- peut être long.</w:t>
      </w:r>
    </w:p>
    <w:p w14:paraId="6D0FF5D2" w14:textId="77777777" w:rsidR="00D55818" w:rsidRDefault="00D55818" w:rsidP="00D55818">
      <w:pPr>
        <w:pStyle w:val="Commentaire"/>
      </w:pPr>
      <w:r>
        <w:t>Afin de s’assurer de la bonne circulation des informations (et par là même satisfaire aux exigences légales - article 8 § 1</w:t>
      </w:r>
      <w:r>
        <w:rPr>
          <w:vertAlign w:val="superscript"/>
        </w:rPr>
        <w:t>er</w:t>
      </w:r>
      <w:r>
        <w:t>, al. 3 e la loi du 17/06/2013 - de doubler la voie d’information), envoyer en copie avancée par mail (avec accusé de réception), ou via la plateforme électronique,  un scan de ce courrier et de ses annexes  avant de le mettre sous enveloppe. Faire cet envoi mail pour tous les candidats (retenus et non retenus).</w:t>
      </w:r>
    </w:p>
  </w:comment>
  <w:comment w:id="3" w:author="Cellule architecture" w:date="2020-10-30T11:13:00Z" w:initials="CellArchi">
    <w:p w14:paraId="18567406" w14:textId="0F7FA87B" w:rsidR="00CF4162" w:rsidRDefault="00F30F17">
      <w:pPr>
        <w:pStyle w:val="Commentaire"/>
      </w:pPr>
      <w:r>
        <w:rPr>
          <w:rStyle w:val="Marquedecommentaire"/>
        </w:rPr>
        <w:annotationRef/>
      </w:r>
    </w:p>
    <w:p w14:paraId="47ADD209" w14:textId="77777777" w:rsidR="00CF4162" w:rsidRDefault="00F30F17">
      <w:pPr>
        <w:pStyle w:val="Commentaire"/>
      </w:pPr>
      <w:r>
        <w:t>Il faut distinguer 4 temps :</w:t>
      </w:r>
    </w:p>
    <w:p w14:paraId="725F8486" w14:textId="77777777" w:rsidR="00CF4162" w:rsidRDefault="00F30F17">
      <w:pPr>
        <w:pStyle w:val="Commentaire"/>
        <w:numPr>
          <w:ilvl w:val="0"/>
          <w:numId w:val="1"/>
        </w:numPr>
      </w:pPr>
      <w:r>
        <w:t xml:space="preserve"> </w:t>
      </w:r>
      <w:r>
        <w:rPr>
          <w:b/>
        </w:rPr>
        <w:t>(éventuellement) réunion de négociation </w:t>
      </w:r>
      <w:r>
        <w:t>:</w:t>
      </w:r>
    </w:p>
    <w:p w14:paraId="556C000A" w14:textId="77777777" w:rsidR="00CF4162" w:rsidRDefault="00F30F17">
      <w:pPr>
        <w:pStyle w:val="Commentaire"/>
      </w:pPr>
      <w:r>
        <w:t>Le jury a proposé un l lauréat avec qui négocier ou 2 potentiels lauréats entre lesquels trancher. L’autorité valide la décision de négociation, un courrier est envoyé dans ce sens au(x) soumissionnaire(s) concerné(s)</w:t>
      </w:r>
    </w:p>
    <w:p w14:paraId="2B4A671C" w14:textId="77777777" w:rsidR="00CF4162" w:rsidRDefault="00F30F17">
      <w:pPr>
        <w:pStyle w:val="Commentaire"/>
        <w:numPr>
          <w:ilvl w:val="0"/>
          <w:numId w:val="1"/>
        </w:numPr>
      </w:pPr>
      <w:r>
        <w:t xml:space="preserve"> </w:t>
      </w:r>
      <w:r>
        <w:rPr>
          <w:b/>
        </w:rPr>
        <w:t>attribution du marché</w:t>
      </w:r>
      <w:r>
        <w:t> ;</w:t>
      </w:r>
    </w:p>
    <w:p w14:paraId="60627117" w14:textId="77777777" w:rsidR="00CF4162" w:rsidRDefault="00F30F17">
      <w:pPr>
        <w:pStyle w:val="Commentaire"/>
      </w:pPr>
      <w:r>
        <w:t>L’autorité valide l’attribution du marché. Tous les soumissionnaires sont informés en même temps de la décision d’attribution. A partir de la date d’envoi de cette information, le délai de recours peut se mettre à courir. Si un délai d’attente est de rigueur (standstill, tutelle,...) avant la conclusion du marché, ce courrier envoyé au lauréat constitue un « courrier de courtoisie ». On y précise que cette attribution ne produira ses effets (soit la conclusion du marché par la notification de l’attribution) qu’une fois le délai d’attente écoulé.</w:t>
      </w:r>
    </w:p>
    <w:p w14:paraId="3B9969FB" w14:textId="77777777" w:rsidR="00CF4162" w:rsidRDefault="00F30F17">
      <w:pPr>
        <w:pStyle w:val="Commentaire"/>
        <w:numPr>
          <w:ilvl w:val="0"/>
          <w:numId w:val="1"/>
        </w:numPr>
      </w:pPr>
      <w:r>
        <w:t xml:space="preserve"> </w:t>
      </w:r>
      <w:r>
        <w:rPr>
          <w:b/>
        </w:rPr>
        <w:t>comité de pilotage</w:t>
      </w:r>
      <w:r>
        <w:t>;</w:t>
      </w:r>
    </w:p>
    <w:p w14:paraId="078387DF" w14:textId="77777777" w:rsidR="00CF4162" w:rsidRDefault="00F30F17">
      <w:pPr>
        <w:pStyle w:val="Commentaire"/>
      </w:pPr>
      <w:r>
        <w:t>Il se réunit avant le démarrage du premier stade de la mission et suit toutes les étapes du projet. L’autorité valide sa composition.</w:t>
      </w:r>
    </w:p>
    <w:p w14:paraId="5C0026A4" w14:textId="77777777" w:rsidR="00CF4162" w:rsidRDefault="00F30F17">
      <w:pPr>
        <w:pStyle w:val="Commentaire"/>
        <w:numPr>
          <w:ilvl w:val="0"/>
          <w:numId w:val="1"/>
        </w:numPr>
      </w:pPr>
      <w:r>
        <w:rPr>
          <w:b/>
        </w:rPr>
        <w:t>démarrage de la mission</w:t>
      </w:r>
      <w:r>
        <w:t>;</w:t>
      </w:r>
    </w:p>
    <w:p w14:paraId="0CD73700" w14:textId="77777777" w:rsidR="00CF4162" w:rsidRDefault="00F30F17">
      <w:pPr>
        <w:pStyle w:val="Commentaire"/>
      </w:pPr>
      <w:r>
        <w:t>Il commence au lendemain de la première réunion du comité de pilotage. L’autorité valide l’ordre de service qui est envoyé au prestataire avec en annexe le PV du 1</w:t>
      </w:r>
      <w:r>
        <w:rPr>
          <w:vertAlign w:val="superscript"/>
        </w:rPr>
        <w:t>er</w:t>
      </w:r>
      <w:r>
        <w:t xml:space="preserve"> comité de pilotage.</w:t>
      </w:r>
    </w:p>
  </w:comment>
  <w:comment w:id="4" w:author="Cellule architecture" w:date="2023-11-23T10:52:00Z" w:initials="CA-SG">
    <w:p w14:paraId="3765B12D" w14:textId="372ED470" w:rsidR="00CF4162" w:rsidRDefault="00F30F17">
      <w:pPr>
        <w:pStyle w:val="Commentaire"/>
      </w:pPr>
      <w:r>
        <w:rPr>
          <w:rStyle w:val="Marquedecommentaire"/>
        </w:rPr>
        <w:annotationRef/>
      </w:r>
      <w:r>
        <w:t>Le cas échéant</w:t>
      </w:r>
    </w:p>
  </w:comment>
  <w:comment w:id="5" w:author="Cellule architecture" w:date="2026-10-12T17:32:00Z" w:initials="SG">
    <w:p w14:paraId="619F0C3F" w14:textId="77777777" w:rsidR="005750B3" w:rsidRDefault="005750B3" w:rsidP="005750B3">
      <w:pPr>
        <w:pStyle w:val="Commentaire"/>
      </w:pPr>
      <w:r>
        <w:rPr>
          <w:rStyle w:val="Marquedecommentaire"/>
        </w:rPr>
        <w:annotationRef/>
      </w:r>
      <w:r>
        <w:rPr>
          <w:lang w:val="fr-BE"/>
        </w:rPr>
        <w:t>Si l’offre a fait l’objet d’une présentation orale</w:t>
      </w:r>
    </w:p>
  </w:comment>
  <w:comment w:id="6" w:author="Cellule architecture" w:date="2020-12-16T16:26:00Z" w:initials="CellArchi">
    <w:p w14:paraId="534ACB56" w14:textId="1BB731A9" w:rsidR="00CF4162" w:rsidRDefault="00F30F17">
      <w:pPr>
        <w:pStyle w:val="Commentaire"/>
      </w:pPr>
      <w:r>
        <w:rPr>
          <w:rStyle w:val="Marquedecommentaire"/>
        </w:rPr>
        <w:annotationRef/>
      </w:r>
      <w:r>
        <w:t>Le cas échéant</w:t>
      </w:r>
    </w:p>
  </w:comment>
  <w:comment w:id="7" w:author="Cellule architecture" w:date="2023-11-23T10:47:00Z" w:initials="CA-SG">
    <w:p w14:paraId="1FF519E6" w14:textId="77777777" w:rsidR="00A63074" w:rsidRDefault="00F30F17" w:rsidP="00A63074">
      <w:pPr>
        <w:pStyle w:val="Commentaire"/>
      </w:pPr>
      <w:r>
        <w:rPr>
          <w:rStyle w:val="Marquedecommentaire"/>
        </w:rPr>
        <w:annotationRef/>
      </w:r>
      <w:r w:rsidR="00A63074">
        <w:t>A CONSERVER uniquement si il y a eu présentation orale :</w:t>
      </w:r>
    </w:p>
    <w:p w14:paraId="18EF5982" w14:textId="77777777" w:rsidR="00A63074" w:rsidRDefault="00A63074" w:rsidP="00A63074">
      <w:pPr>
        <w:pStyle w:val="Commentaire"/>
      </w:pPr>
      <w:r>
        <w:t>1. si il n’y a pas eu de négociation ;</w:t>
      </w:r>
    </w:p>
    <w:p w14:paraId="3149989C" w14:textId="77777777" w:rsidR="00A63074" w:rsidRDefault="00A63074" w:rsidP="00A63074">
      <w:pPr>
        <w:pStyle w:val="Commentaire"/>
      </w:pPr>
      <w:r>
        <w:t>2. si il y a eu négociation, mais que ce soumissionnaire n’était pas concerné par la négociation ;</w:t>
      </w:r>
    </w:p>
    <w:p w14:paraId="2E691F96" w14:textId="77777777" w:rsidR="00A63074" w:rsidRDefault="00A63074" w:rsidP="00A63074">
      <w:pPr>
        <w:pStyle w:val="Commentaire"/>
      </w:pPr>
      <w:r>
        <w:t>3. si il y a eu négociation, et que ce soumissionnaire a participé à la négociation ;</w:t>
      </w:r>
    </w:p>
  </w:comment>
  <w:comment w:id="8" w:author="Cellule architecture" w:date="2023-11-23T10:48:00Z" w:initials="CA-SG">
    <w:p w14:paraId="11ED7C96" w14:textId="44D240B2" w:rsidR="00CF4162" w:rsidRDefault="00F30F17">
      <w:pPr>
        <w:pStyle w:val="Commentaire"/>
      </w:pPr>
      <w:r>
        <w:rPr>
          <w:rStyle w:val="Marquedecommentaire"/>
        </w:rPr>
        <w:annotationRef/>
      </w:r>
      <w:r>
        <w:t xml:space="preserve">1. pour les procédures au-delà du seuil de publicité européenne </w:t>
      </w:r>
    </w:p>
    <w:p w14:paraId="5ED137B8" w14:textId="77777777" w:rsidR="00CF4162" w:rsidRDefault="00F30F17">
      <w:pPr>
        <w:pStyle w:val="Commentaire"/>
      </w:pPr>
      <w:r>
        <w:t>2. pour les procédures sous le seuil de publicité européenne</w:t>
      </w:r>
    </w:p>
  </w:comment>
  <w:comment w:id="10" w:author="Cellule architecture" w:date="2026-10-12T17:31:00Z" w:initials="SG">
    <w:p w14:paraId="7FE2D171" w14:textId="77777777" w:rsidR="005750B3" w:rsidRDefault="005750B3" w:rsidP="005750B3">
      <w:pPr>
        <w:pStyle w:val="Commentaire"/>
      </w:pPr>
      <w:r>
        <w:rPr>
          <w:rStyle w:val="Marquedecommentaire"/>
        </w:rPr>
        <w:annotationRef/>
      </w:r>
      <w:r>
        <w:rPr>
          <w:lang w:val="fr-BE"/>
        </w:rPr>
        <w:t xml:space="preserve">AJOUTER juste avant «Si cela n’a pas encore été fait,» si le marché prévoyait que l’ indemnité était payable dès le lendemain de la présentation orale des offres. </w:t>
      </w:r>
    </w:p>
    <w:p w14:paraId="41B39688" w14:textId="77777777" w:rsidR="005750B3" w:rsidRDefault="005750B3" w:rsidP="005750B3">
      <w:pPr>
        <w:pStyle w:val="Commentaire"/>
      </w:pPr>
      <w:r>
        <w:rPr>
          <w:lang w:val="fr-BE"/>
        </w:rPr>
        <w:t>A mettre en cohérence avec CDC.</w:t>
      </w:r>
    </w:p>
  </w:comment>
  <w:comment w:id="9" w:author="Cellule architecture" w:date="2026-10-12T16:08:00Z" w:initials="SG">
    <w:p w14:paraId="201B14FE" w14:textId="77777777" w:rsidR="00E5256F" w:rsidRDefault="0066416F" w:rsidP="00E5256F">
      <w:pPr>
        <w:pStyle w:val="Commentaire"/>
      </w:pPr>
      <w:r>
        <w:rPr>
          <w:rStyle w:val="Marquedecommentaire"/>
        </w:rPr>
        <w:annotationRef/>
      </w:r>
      <w:r w:rsidR="00E5256F">
        <w:rPr>
          <w:lang w:val="fr-BE"/>
        </w:rPr>
        <w:t>Si une indemnité de soumission est prévue.  L’indemnité de soumission étant hors champ TVA, la facture</w:t>
      </w:r>
      <w:r w:rsidR="00E5256F">
        <w:t xml:space="preserve"> n’est pas soumise à l’obligation de facturation électronique structurée (e-facturation).</w:t>
      </w:r>
      <w:r w:rsidR="00E5256F">
        <w:rPr>
          <w:lang w:val="fr-BE"/>
        </w:rPr>
        <w:t xml:space="preserve"> Le présent envoi mail est suggéré.</w:t>
      </w:r>
    </w:p>
  </w:comment>
  <w:comment w:id="11" w:author="Cellule architecture" w:date="2020-10-30T11:20:00Z" w:initials="CellArchi">
    <w:p w14:paraId="1B5374A6" w14:textId="06267C8F" w:rsidR="00CF4162" w:rsidRDefault="00F30F17">
      <w:pPr>
        <w:pStyle w:val="Commentaire"/>
      </w:pPr>
      <w:r>
        <w:rPr>
          <w:rStyle w:val="Marquedecommentaire"/>
        </w:rPr>
        <w:annotationRef/>
      </w:r>
      <w:r>
        <w:t>Attention : ne joindre aucun autre document que ces documents-ci ! Ne pas joindre des délibérations de collège ou de CA, etc...</w:t>
      </w:r>
    </w:p>
  </w:comment>
  <w:comment w:id="13" w:author="Cellule architecture" w:date="2023-12-15T12:26:00Z" w:initials="CA-SG">
    <w:p w14:paraId="565480B8" w14:textId="77777777" w:rsidR="00AB5A77" w:rsidRDefault="00AB5A77">
      <w:pPr>
        <w:pStyle w:val="Commentaire"/>
      </w:pPr>
      <w:r>
        <w:rPr>
          <w:rStyle w:val="Marquedecommentaire"/>
        </w:rPr>
        <w:annotationRef/>
      </w:r>
      <w:r>
        <w:t>Le cas échéant. Si plusieurs soumissionnaires étaient invités à la négociation, il faut envoyer au soumissionnaire X uniquement les parties générales et les parties concernant spécifiquement le soumissionnaire X.</w:t>
      </w:r>
    </w:p>
  </w:comment>
  <w:comment w:id="12" w:author="Cellule architecture" w:date="2023-12-15T12:27:00Z" w:initials="CA-SG">
    <w:p w14:paraId="02DB02DE" w14:textId="77777777" w:rsidR="00AB5A77" w:rsidRDefault="00AB5A77">
      <w:pPr>
        <w:pStyle w:val="Commentaire"/>
      </w:pPr>
      <w:r>
        <w:rPr>
          <w:rStyle w:val="Marquedecommentaire"/>
        </w:rPr>
        <w:annotationRef/>
      </w:r>
      <w:r>
        <w:t>S’il y a eu négociation</w:t>
      </w:r>
    </w:p>
  </w:comment>
  <w:comment w:id="14" w:author="Cellule architecture" w:date="2026-10-12T17:47:00Z" w:initials="SG">
    <w:p w14:paraId="2709A0F8" w14:textId="77777777" w:rsidR="00AB5A77" w:rsidRDefault="00AB5A77" w:rsidP="00AB5A77">
      <w:pPr>
        <w:pStyle w:val="Commentaire"/>
      </w:pPr>
      <w:r>
        <w:rPr>
          <w:rStyle w:val="Marquedecommentaire"/>
        </w:rPr>
        <w:annotationRef/>
      </w:r>
      <w:r>
        <w:rPr>
          <w:lang w:val="fr-BE"/>
        </w:rPr>
        <w:t xml:space="preserve">Voir </w:t>
      </w:r>
      <w:r>
        <w:rPr>
          <w:color w:val="FF00FF"/>
          <w:lang w:val="fr-BE"/>
        </w:rPr>
        <w:t xml:space="preserve">doctypes téléchargeables </w:t>
      </w:r>
      <w:hyperlink r:id="rId1" w:history="1">
        <w:r w:rsidRPr="0093692C">
          <w:rPr>
            <w:rStyle w:val="Lienhypertexte"/>
            <w:lang w:val="fr-BE"/>
          </w:rPr>
          <w:t>en marge de cette page</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397499" w15:done="0"/>
  <w15:commentEx w15:paraId="7A3AE5F3" w15:done="0"/>
  <w15:commentEx w15:paraId="6D0FF5D2" w15:done="0"/>
  <w15:commentEx w15:paraId="0CD73700" w15:done="0"/>
  <w15:commentEx w15:paraId="3765B12D" w15:done="0"/>
  <w15:commentEx w15:paraId="619F0C3F" w15:done="0"/>
  <w15:commentEx w15:paraId="534ACB56" w15:done="0"/>
  <w15:commentEx w15:paraId="2E691F96" w15:done="0"/>
  <w15:commentEx w15:paraId="5ED137B8" w15:done="0"/>
  <w15:commentEx w15:paraId="41B39688" w15:done="0"/>
  <w15:commentEx w15:paraId="201B14FE" w15:done="0"/>
  <w15:commentEx w15:paraId="1B5374A6" w15:done="0"/>
  <w15:commentEx w15:paraId="565480B8" w15:done="0"/>
  <w15:commentEx w15:paraId="02DB02DE" w15:done="0"/>
  <w15:commentEx w15:paraId="2709A0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BA741D" w16cex:dateUtc="2026-10-12T15:32:00Z"/>
  <w16cex:commentExtensible w16cex:durableId="5C6A60A6" w16cex:dateUtc="2026-10-12T15:31:00Z"/>
  <w16cex:commentExtensible w16cex:durableId="207EC7AE" w16cex:dateUtc="2026-10-12T14:08:00Z"/>
  <w16cex:commentExtensible w16cex:durableId="4169482A" w16cex:dateUtc="2026-10-12T15: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397499" w16cid:durableId="742BCFB2"/>
  <w16cid:commentId w16cid:paraId="7A3AE5F3" w16cid:durableId="35169D3C"/>
  <w16cid:commentId w16cid:paraId="6D0FF5D2" w16cid:durableId="7F3F6942"/>
  <w16cid:commentId w16cid:paraId="0CD73700" w16cid:durableId="1BB2399C"/>
  <w16cid:commentId w16cid:paraId="3765B12D" w16cid:durableId="7F0B77DA"/>
  <w16cid:commentId w16cid:paraId="619F0C3F" w16cid:durableId="58BA741D"/>
  <w16cid:commentId w16cid:paraId="534ACB56" w16cid:durableId="38296C81"/>
  <w16cid:commentId w16cid:paraId="2E691F96" w16cid:durableId="1959C4FA"/>
  <w16cid:commentId w16cid:paraId="5ED137B8" w16cid:durableId="0D25D2D7"/>
  <w16cid:commentId w16cid:paraId="41B39688" w16cid:durableId="5C6A60A6"/>
  <w16cid:commentId w16cid:paraId="201B14FE" w16cid:durableId="207EC7AE"/>
  <w16cid:commentId w16cid:paraId="1B5374A6" w16cid:durableId="4209840C"/>
  <w16cid:commentId w16cid:paraId="565480B8" w16cid:durableId="243C46C3"/>
  <w16cid:commentId w16cid:paraId="02DB02DE" w16cid:durableId="69F49B9C"/>
  <w16cid:commentId w16cid:paraId="2709A0F8" w16cid:durableId="416948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2817B" w14:textId="77777777" w:rsidR="006C5C9A" w:rsidRDefault="006C5C9A">
      <w:r>
        <w:separator/>
      </w:r>
    </w:p>
  </w:endnote>
  <w:endnote w:type="continuationSeparator" w:id="0">
    <w:p w14:paraId="430C4097" w14:textId="77777777" w:rsidR="006C5C9A" w:rsidRDefault="006C5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F28E" w14:textId="77777777" w:rsidR="00CF4162" w:rsidRDefault="00CF4162">
    <w:pPr>
      <w:pStyle w:val="En-tte"/>
      <w:rPr>
        <w:sz w:val="20"/>
        <w:szCs w:val="20"/>
      </w:rPr>
    </w:pPr>
  </w:p>
  <w:p w14:paraId="674C1264" w14:textId="6EEB52C4" w:rsidR="00CF4162" w:rsidRDefault="00F30F17">
    <w:pPr>
      <w:pStyle w:val="Pieddepage"/>
      <w:jc w:val="center"/>
    </w:pPr>
    <w:r>
      <w:t xml:space="preserve">Lettre de notification de non-attribution – version du </w:t>
    </w:r>
    <w:r w:rsidR="00F903E4">
      <w:t>12</w:t>
    </w:r>
    <w:r>
      <w:t>/</w:t>
    </w:r>
    <w:r w:rsidR="003F383E">
      <w:t>1</w:t>
    </w:r>
    <w:r w:rsidR="00F903E4">
      <w:t>0</w:t>
    </w:r>
    <w:r>
      <w:t>/202</w:t>
    </w:r>
    <w:r w:rsidR="00F903E4">
      <w:t>6</w:t>
    </w:r>
  </w:p>
  <w:p w14:paraId="6C6A7A3D" w14:textId="77777777" w:rsidR="00CF4162" w:rsidRDefault="00F30F17">
    <w:pPr>
      <w:pStyle w:val="Pieddepage"/>
      <w:jc w:val="center"/>
      <w:rPr>
        <w:sz w:val="18"/>
        <w:szCs w:val="18"/>
      </w:rPr>
    </w:pPr>
    <w:r>
      <w:rPr>
        <w:sz w:val="18"/>
        <w:szCs w:val="18"/>
      </w:rPr>
      <w:t>(modèles www.marchesdarchitecture.be)</w:t>
    </w:r>
  </w:p>
  <w:p w14:paraId="4BE0764A" w14:textId="77777777" w:rsidR="00CF4162" w:rsidRDefault="00CF4162">
    <w:pPr>
      <w:spacing w:line="240" w:lineRule="exact"/>
      <w:rPr>
        <w:rFonts w:ascii="Georgia" w:hAnsi="Georgia"/>
        <w:sz w:val="16"/>
        <w:szCs w:val="16"/>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6D3B6" w14:textId="77777777" w:rsidR="006C5C9A" w:rsidRDefault="006C5C9A">
      <w:r>
        <w:separator/>
      </w:r>
    </w:p>
  </w:footnote>
  <w:footnote w:type="continuationSeparator" w:id="0">
    <w:p w14:paraId="17964E37" w14:textId="77777777" w:rsidR="006C5C9A" w:rsidRDefault="006C5C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3109A"/>
    <w:multiLevelType w:val="hybridMultilevel"/>
    <w:tmpl w:val="32427158"/>
    <w:lvl w:ilvl="0" w:tplc="3938A3F4">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47E84D38"/>
    <w:multiLevelType w:val="hybridMultilevel"/>
    <w:tmpl w:val="61F6B654"/>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 w15:restartNumberingAfterBreak="0">
    <w:nsid w:val="792D1408"/>
    <w:multiLevelType w:val="hybridMultilevel"/>
    <w:tmpl w:val="3236AD56"/>
    <w:lvl w:ilvl="0" w:tplc="C9B48C9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32815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2455875">
    <w:abstractNumId w:val="2"/>
  </w:num>
  <w:num w:numId="3" w16cid:durableId="109893997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llule architecture">
    <w15:presenceInfo w15:providerId="None" w15:userId="Cellule architectu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162"/>
    <w:rsid w:val="00073FEF"/>
    <w:rsid w:val="00103539"/>
    <w:rsid w:val="003F383E"/>
    <w:rsid w:val="00405A75"/>
    <w:rsid w:val="005750B3"/>
    <w:rsid w:val="0066416F"/>
    <w:rsid w:val="00687174"/>
    <w:rsid w:val="006C5C9A"/>
    <w:rsid w:val="007B4471"/>
    <w:rsid w:val="0083549D"/>
    <w:rsid w:val="008B6789"/>
    <w:rsid w:val="00901A9F"/>
    <w:rsid w:val="00A63074"/>
    <w:rsid w:val="00AB5A77"/>
    <w:rsid w:val="00CF4162"/>
    <w:rsid w:val="00D55818"/>
    <w:rsid w:val="00E048BF"/>
    <w:rsid w:val="00E5256F"/>
    <w:rsid w:val="00F30F17"/>
    <w:rsid w:val="00F903E4"/>
    <w:rsid w:val="00FC651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890472F"/>
  <w15:chartTrackingRefBased/>
  <w15:docId w15:val="{326BCE53-F64B-4A78-B6D3-8A3D4420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dresse">
    <w:name w:val="Adresse"/>
    <w:basedOn w:val="Normal"/>
    <w:pPr>
      <w:framePr w:w="4706" w:h="2722" w:hRule="exact" w:hSpace="142" w:wrap="notBeside" w:vAnchor="page" w:hAnchor="margin" w:x="4367" w:y="2382"/>
      <w:jc w:val="both"/>
    </w:pPr>
    <w:rPr>
      <w:sz w:val="20"/>
      <w:szCs w:val="20"/>
    </w:rPr>
  </w:style>
  <w:style w:type="paragraph" w:customStyle="1" w:styleId="Corps">
    <w:name w:val="Corps"/>
    <w:basedOn w:val="Normal"/>
    <w:pPr>
      <w:spacing w:before="240"/>
      <w:ind w:firstLine="1701"/>
      <w:jc w:val="both"/>
    </w:pPr>
    <w:rPr>
      <w:szCs w:val="20"/>
    </w:rPr>
  </w:style>
  <w:style w:type="paragraph" w:customStyle="1" w:styleId="Correspondant">
    <w:name w:val="Correspondant"/>
    <w:basedOn w:val="Normal"/>
    <w:pPr>
      <w:framePr w:w="2722" w:h="454" w:hRule="exact" w:hSpace="142" w:wrap="notBeside" w:vAnchor="page" w:hAnchor="margin" w:y="4480"/>
    </w:pPr>
    <w:rPr>
      <w:sz w:val="20"/>
      <w:szCs w:val="20"/>
    </w:rPr>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pPr>
      <w:tabs>
        <w:tab w:val="center" w:pos="4536"/>
        <w:tab w:val="right" w:pos="9072"/>
      </w:tabs>
    </w:pPr>
  </w:style>
  <w:style w:type="character" w:styleId="Lienhypertexte">
    <w:name w:val="Hyperlink"/>
    <w:rPr>
      <w:color w:val="0000FF"/>
      <w:u w:val="single"/>
    </w:rPr>
  </w:style>
  <w:style w:type="character" w:styleId="Marquedecommentaire">
    <w:name w:val="annotation reference"/>
    <w:rPr>
      <w:sz w:val="16"/>
      <w:szCs w:val="16"/>
    </w:rPr>
  </w:style>
  <w:style w:type="paragraph" w:styleId="Commentaire">
    <w:name w:val="annotation text"/>
    <w:basedOn w:val="Normal"/>
    <w:link w:val="CommentaireCar"/>
    <w:rPr>
      <w:sz w:val="20"/>
      <w:szCs w:val="20"/>
    </w:rPr>
  </w:style>
  <w:style w:type="paragraph" w:styleId="Objetducommentaire">
    <w:name w:val="annotation subject"/>
    <w:basedOn w:val="Commentaire"/>
    <w:next w:val="Commentaire"/>
    <w:semiHidden/>
    <w:rPr>
      <w:b/>
      <w:bCs/>
    </w:rPr>
  </w:style>
  <w:style w:type="character" w:styleId="Lienhypertextesuivivisit">
    <w:name w:val="FollowedHyperlink"/>
    <w:rPr>
      <w:color w:val="800080"/>
      <w:u w:val="single"/>
    </w:rPr>
  </w:style>
  <w:style w:type="paragraph" w:styleId="Textedebulles">
    <w:name w:val="Balloon Text"/>
    <w:basedOn w:val="Normal"/>
    <w:semiHidden/>
    <w:rPr>
      <w:rFonts w:ascii="Tahoma" w:hAnsi="Tahoma" w:cs="Tahoma"/>
      <w:sz w:val="16"/>
      <w:szCs w:val="16"/>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aireCar">
    <w:name w:val="Commentaire Car"/>
    <w:link w:val="Commentaire"/>
    <w:rPr>
      <w:lang w:val="fr-FR" w:eastAsia="fr-FR"/>
    </w:rPr>
  </w:style>
  <w:style w:type="paragraph" w:styleId="Paragraphedeliste">
    <w:name w:val="List Paragraph"/>
    <w:basedOn w:val="Normal"/>
    <w:uiPriority w:val="34"/>
    <w:qFormat/>
    <w:pPr>
      <w:ind w:left="720"/>
      <w:contextualSpacing/>
    </w:pPr>
  </w:style>
  <w:style w:type="character" w:customStyle="1" w:styleId="En-tteCar">
    <w:name w:val="En-tête Car"/>
    <w:basedOn w:val="Policepardfaut"/>
    <w:link w:val="En-tte"/>
    <w:rPr>
      <w:sz w:val="24"/>
      <w:szCs w:val="24"/>
      <w:lang w:val="fr-FR" w:eastAsia="fr-FR"/>
    </w:rPr>
  </w:style>
  <w:style w:type="character" w:customStyle="1" w:styleId="PieddepageCar">
    <w:name w:val="Pied de page Car"/>
    <w:basedOn w:val="Policepardfaut"/>
    <w:link w:val="Pieddepage"/>
    <w:rPr>
      <w:sz w:val="24"/>
      <w:szCs w:val="24"/>
      <w:lang w:val="fr-FR" w:eastAsia="fr-FR"/>
    </w:rPr>
  </w:style>
  <w:style w:type="character" w:styleId="Mentionnonrsolue">
    <w:name w:val="Unresolved Mention"/>
    <w:basedOn w:val="Policepardfaut"/>
    <w:uiPriority w:val="99"/>
    <w:semiHidden/>
    <w:unhideWhenUsed/>
    <w:rsid w:val="00575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29315">
      <w:bodyDiv w:val="1"/>
      <w:marLeft w:val="0"/>
      <w:marRight w:val="0"/>
      <w:marTop w:val="0"/>
      <w:marBottom w:val="0"/>
      <w:divBdr>
        <w:top w:val="none" w:sz="0" w:space="0" w:color="auto"/>
        <w:left w:val="none" w:sz="0" w:space="0" w:color="auto"/>
        <w:bottom w:val="none" w:sz="0" w:space="0" w:color="auto"/>
        <w:right w:val="none" w:sz="0" w:space="0" w:color="auto"/>
      </w:divBdr>
      <w:divsChild>
        <w:div w:id="78061645">
          <w:marLeft w:val="0"/>
          <w:marRight w:val="0"/>
          <w:marTop w:val="0"/>
          <w:marBottom w:val="0"/>
          <w:divBdr>
            <w:top w:val="none" w:sz="0" w:space="0" w:color="auto"/>
            <w:left w:val="none" w:sz="0" w:space="0" w:color="auto"/>
            <w:bottom w:val="none" w:sz="0" w:space="0" w:color="auto"/>
            <w:right w:val="none" w:sz="0" w:space="0" w:color="auto"/>
          </w:divBdr>
        </w:div>
        <w:div w:id="1481535736">
          <w:marLeft w:val="0"/>
          <w:marRight w:val="0"/>
          <w:marTop w:val="0"/>
          <w:marBottom w:val="0"/>
          <w:divBdr>
            <w:top w:val="none" w:sz="0" w:space="0" w:color="auto"/>
            <w:left w:val="none" w:sz="0" w:space="0" w:color="auto"/>
            <w:bottom w:val="none" w:sz="0" w:space="0" w:color="auto"/>
            <w:right w:val="none" w:sz="0" w:space="0" w:color="auto"/>
          </w:divBdr>
        </w:div>
        <w:div w:id="2004774239">
          <w:marLeft w:val="0"/>
          <w:marRight w:val="0"/>
          <w:marTop w:val="0"/>
          <w:marBottom w:val="0"/>
          <w:divBdr>
            <w:top w:val="none" w:sz="0" w:space="0" w:color="auto"/>
            <w:left w:val="none" w:sz="0" w:space="0" w:color="auto"/>
            <w:bottom w:val="none" w:sz="0" w:space="0" w:color="auto"/>
            <w:right w:val="none" w:sz="0" w:space="0" w:color="auto"/>
          </w:divBdr>
        </w:div>
      </w:divsChild>
    </w:div>
    <w:div w:id="542138636">
      <w:bodyDiv w:val="1"/>
      <w:marLeft w:val="0"/>
      <w:marRight w:val="0"/>
      <w:marTop w:val="0"/>
      <w:marBottom w:val="0"/>
      <w:divBdr>
        <w:top w:val="none" w:sz="0" w:space="0" w:color="auto"/>
        <w:left w:val="none" w:sz="0" w:space="0" w:color="auto"/>
        <w:bottom w:val="none" w:sz="0" w:space="0" w:color="auto"/>
        <w:right w:val="none" w:sz="0" w:space="0" w:color="auto"/>
      </w:divBdr>
    </w:div>
    <w:div w:id="1179655544">
      <w:bodyDiv w:val="1"/>
      <w:marLeft w:val="0"/>
      <w:marRight w:val="0"/>
      <w:marTop w:val="0"/>
      <w:marBottom w:val="0"/>
      <w:divBdr>
        <w:top w:val="none" w:sz="0" w:space="0" w:color="auto"/>
        <w:left w:val="none" w:sz="0" w:space="0" w:color="auto"/>
        <w:bottom w:val="none" w:sz="0" w:space="0" w:color="auto"/>
        <w:right w:val="none" w:sz="0" w:space="0" w:color="auto"/>
      </w:divBdr>
      <w:divsChild>
        <w:div w:id="624196639">
          <w:marLeft w:val="0"/>
          <w:marRight w:val="0"/>
          <w:marTop w:val="0"/>
          <w:marBottom w:val="0"/>
          <w:divBdr>
            <w:top w:val="none" w:sz="0" w:space="0" w:color="auto"/>
            <w:left w:val="none" w:sz="0" w:space="0" w:color="auto"/>
            <w:bottom w:val="none" w:sz="0" w:space="0" w:color="auto"/>
            <w:right w:val="none" w:sz="0" w:space="0" w:color="auto"/>
          </w:divBdr>
        </w:div>
        <w:div w:id="861018282">
          <w:marLeft w:val="0"/>
          <w:marRight w:val="0"/>
          <w:marTop w:val="0"/>
          <w:marBottom w:val="0"/>
          <w:divBdr>
            <w:top w:val="none" w:sz="0" w:space="0" w:color="auto"/>
            <w:left w:val="none" w:sz="0" w:space="0" w:color="auto"/>
            <w:bottom w:val="none" w:sz="0" w:space="0" w:color="auto"/>
            <w:right w:val="none" w:sz="0" w:space="0" w:color="auto"/>
          </w:divBdr>
        </w:div>
        <w:div w:id="1006902512">
          <w:marLeft w:val="0"/>
          <w:marRight w:val="0"/>
          <w:marTop w:val="0"/>
          <w:marBottom w:val="0"/>
          <w:divBdr>
            <w:top w:val="none" w:sz="0" w:space="0" w:color="auto"/>
            <w:left w:val="none" w:sz="0" w:space="0" w:color="auto"/>
            <w:bottom w:val="none" w:sz="0" w:space="0" w:color="auto"/>
            <w:right w:val="none" w:sz="0" w:space="0" w:color="auto"/>
          </w:divBdr>
        </w:div>
      </w:divsChild>
    </w:div>
    <w:div w:id="211513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www.marchesdarchitecture.be/index.php?s=8"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velia.macal@cfwb.be"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2322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Madame, Monsieur</vt:lpstr>
    </vt:vector>
  </TitlesOfParts>
  <Company>ETNIC</Company>
  <LinksUpToDate>false</LinksUpToDate>
  <CharactersWithSpaces>2739</CharactersWithSpaces>
  <SharedDoc>false</SharedDoc>
  <HLinks>
    <vt:vector size="12" baseType="variant">
      <vt:variant>
        <vt:i4>5374028</vt:i4>
      </vt:variant>
      <vt:variant>
        <vt:i4>3</vt:i4>
      </vt:variant>
      <vt:variant>
        <vt:i4>0</vt:i4>
      </vt:variant>
      <vt:variant>
        <vt:i4>5</vt:i4>
      </vt:variant>
      <vt:variant>
        <vt:lpwstr>http://www.marchesdarchitecture.be/index.php?s=8</vt:lpwstr>
      </vt:variant>
      <vt:variant>
        <vt:lpwstr/>
      </vt:variant>
      <vt:variant>
        <vt:i4>7143551</vt:i4>
      </vt:variant>
      <vt:variant>
        <vt:i4>0</vt:i4>
      </vt:variant>
      <vt:variant>
        <vt:i4>0</vt:i4>
      </vt:variant>
      <vt:variant>
        <vt:i4>5</vt:i4>
      </vt:variant>
      <vt:variant>
        <vt:lpwstr>http://www.marchesdarchitecture.be/libs/dbfiles/doc_L_annexe-Dcisionmotivedattribution.docx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Madame, Monsieur</dc:title>
  <dc:subject/>
  <dc:creator>Stéphanie Baudhuin</dc:creator>
  <cp:keywords/>
  <dc:description/>
  <cp:lastModifiedBy>Cellule architecture</cp:lastModifiedBy>
  <cp:revision>25</cp:revision>
  <cp:lastPrinted>2012-11-07T14:38:00Z</cp:lastPrinted>
  <dcterms:created xsi:type="dcterms:W3CDTF">2020-10-30T10:43:00Z</dcterms:created>
  <dcterms:modified xsi:type="dcterms:W3CDTF">2026-10-12T15:47:00Z</dcterms:modified>
</cp:coreProperties>
</file>